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15B" w:rsidRPr="00DE16DA" w:rsidRDefault="00AB215B" w:rsidP="00AB215B">
      <w:pPr>
        <w:pStyle w:val="Default"/>
        <w:jc w:val="center"/>
        <w:rPr>
          <w:rFonts w:ascii="Times New Roman" w:hAnsi="Times New Roman" w:cs="Times New Roman"/>
          <w:b/>
          <w:u w:val="single"/>
        </w:rPr>
      </w:pPr>
      <w:r w:rsidRPr="00DE16DA">
        <w:rPr>
          <w:rFonts w:ascii="Times New Roman" w:hAnsi="Times New Roman" w:cs="Times New Roman"/>
          <w:b/>
          <w:u w:val="single"/>
        </w:rPr>
        <w:t>TRUSTEES – BRITISH GLASS FOUNDATION</w:t>
      </w:r>
    </w:p>
    <w:p w:rsidR="00AB215B" w:rsidRPr="00DE16DA" w:rsidRDefault="00AB215B" w:rsidP="00AB215B">
      <w:pPr>
        <w:pStyle w:val="Default"/>
        <w:jc w:val="center"/>
        <w:rPr>
          <w:rFonts w:ascii="Times New Roman" w:hAnsi="Times New Roman" w:cs="Times New Roman"/>
          <w:b/>
          <w:u w:val="single"/>
        </w:rPr>
      </w:pPr>
    </w:p>
    <w:p w:rsidR="00180901" w:rsidRDefault="00180901" w:rsidP="003B5B61">
      <w:pPr>
        <w:pStyle w:val="Default"/>
        <w:rPr>
          <w:rFonts w:ascii="Times New Roman" w:hAnsi="Times New Roman" w:cs="Times New Roman"/>
          <w:u w:val="single"/>
        </w:rPr>
      </w:pPr>
    </w:p>
    <w:p w:rsidR="003B5B61" w:rsidRDefault="003B5B61" w:rsidP="003B5B61">
      <w:pPr>
        <w:pStyle w:val="Default"/>
        <w:rPr>
          <w:rFonts w:ascii="Times New Roman" w:hAnsi="Times New Roman" w:cs="Times New Roman"/>
        </w:rPr>
      </w:pPr>
      <w:r w:rsidRPr="00354B1E">
        <w:rPr>
          <w:rFonts w:ascii="Times New Roman" w:hAnsi="Times New Roman" w:cs="Times New Roman"/>
          <w:u w:val="single"/>
        </w:rPr>
        <w:t>Graham Knowles - BGF Chairman</w:t>
      </w:r>
    </w:p>
    <w:p w:rsidR="003B5B61" w:rsidRDefault="003B5B61" w:rsidP="003B5B61">
      <w:pPr>
        <w:pStyle w:val="Default"/>
        <w:rPr>
          <w:rFonts w:ascii="Times New Roman" w:hAnsi="Times New Roman" w:cs="Times New Roman"/>
        </w:rPr>
      </w:pPr>
    </w:p>
    <w:p w:rsidR="0042724A" w:rsidRPr="00FE4FEE" w:rsidRDefault="00180901" w:rsidP="0042724A">
      <w:pPr>
        <w:pStyle w:val="Default"/>
        <w:rPr>
          <w:rFonts w:ascii="Times New Roman" w:hAnsi="Times New Roman" w:cs="Times New Roman"/>
        </w:rPr>
      </w:pPr>
      <w:r>
        <w:rPr>
          <w:noProof/>
          <w:lang w:val="en-GB" w:eastAsia="en-GB"/>
        </w:rPr>
        <w:drawing>
          <wp:anchor distT="0" distB="0" distL="114300" distR="114300" simplePos="0" relativeHeight="251660288" behindDoc="1" locked="0" layoutInCell="1" allowOverlap="1" wp14:anchorId="36AB4AB1" wp14:editId="645D2631">
            <wp:simplePos x="0" y="0"/>
            <wp:positionH relativeFrom="margin">
              <wp:align>left</wp:align>
            </wp:positionH>
            <wp:positionV relativeFrom="paragraph">
              <wp:posOffset>9525</wp:posOffset>
            </wp:positionV>
            <wp:extent cx="2581910" cy="1941830"/>
            <wp:effectExtent l="0" t="0" r="8890" b="1270"/>
            <wp:wrapTight wrapText="bothSides">
              <wp:wrapPolygon edited="0">
                <wp:start x="0" y="0"/>
                <wp:lineTo x="0" y="21402"/>
                <wp:lineTo x="21515" y="21402"/>
                <wp:lineTo x="21515" y="0"/>
                <wp:lineTo x="0" y="0"/>
              </wp:wrapPolygon>
            </wp:wrapTight>
            <wp:docPr id="5" name="Picture 5" descr="Graham Know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ham Knowl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191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FEE" w:rsidRPr="00FE4FEE">
        <w:rPr>
          <w:rFonts w:ascii="Times New Roman" w:hAnsi="Times New Roman" w:cs="Times New Roman"/>
        </w:rPr>
        <w:t xml:space="preserve">Graham Knowles and his family have been in business in the Black County for over 50 years. Graham is Chief Executive of the local family run Hulbert Group of companies, founded in 1939 by his Father. He has extensive experience of general and financial management and was a Director of the Group that developed The Mailbox in Birmingham. He is committed to Black Country activities and has assisted various initiatives e.g. installing and maintaining the press at the entrance to the Black Country Living Museum.  He is also a Director of </w:t>
      </w:r>
      <w:proofErr w:type="spellStart"/>
      <w:r w:rsidR="00FE4FEE" w:rsidRPr="00FE4FEE">
        <w:rPr>
          <w:rFonts w:ascii="Times New Roman" w:hAnsi="Times New Roman" w:cs="Times New Roman"/>
        </w:rPr>
        <w:t>Pedmore</w:t>
      </w:r>
      <w:proofErr w:type="spellEnd"/>
      <w:r w:rsidR="00FE4FEE" w:rsidRPr="00FE4FEE">
        <w:rPr>
          <w:rFonts w:ascii="Times New Roman" w:hAnsi="Times New Roman" w:cs="Times New Roman"/>
        </w:rPr>
        <w:t xml:space="preserve"> Sporting Club, a Black Country based charity, supporting good local causes.</w:t>
      </w:r>
    </w:p>
    <w:p w:rsidR="003B5B61" w:rsidRDefault="003B5B61" w:rsidP="003B5B61">
      <w:pPr>
        <w:pStyle w:val="Default"/>
        <w:rPr>
          <w:rFonts w:ascii="Times New Roman" w:hAnsi="Times New Roman" w:cs="Times New Roman"/>
        </w:rPr>
      </w:pPr>
    </w:p>
    <w:p w:rsidR="00180901" w:rsidRDefault="00180901" w:rsidP="0042724A">
      <w:pPr>
        <w:spacing w:line="259" w:lineRule="auto"/>
        <w:rPr>
          <w:u w:val="single"/>
        </w:rPr>
      </w:pPr>
    </w:p>
    <w:p w:rsidR="0042724A" w:rsidRPr="0042724A" w:rsidRDefault="0042724A" w:rsidP="0042724A">
      <w:pPr>
        <w:spacing w:line="259" w:lineRule="auto"/>
        <w:rPr>
          <w:u w:val="single"/>
        </w:rPr>
      </w:pPr>
      <w:r w:rsidRPr="0042724A">
        <w:rPr>
          <w:u w:val="single"/>
        </w:rPr>
        <w:t>Graham Fisher MBE</w:t>
      </w:r>
    </w:p>
    <w:p w:rsidR="00FE4FEE" w:rsidRDefault="00180901" w:rsidP="00FE4FEE">
      <w:pPr>
        <w:pStyle w:val="NormalWeb"/>
        <w:rPr>
          <w:lang w:val="en-US"/>
        </w:rPr>
      </w:pPr>
      <w:r>
        <w:rPr>
          <w:noProof/>
        </w:rPr>
        <w:drawing>
          <wp:anchor distT="0" distB="0" distL="114300" distR="114300" simplePos="0" relativeHeight="251659264" behindDoc="1" locked="0" layoutInCell="1" allowOverlap="1" wp14:anchorId="648F00FD" wp14:editId="5D25C5EC">
            <wp:simplePos x="0" y="0"/>
            <wp:positionH relativeFrom="margin">
              <wp:align>right</wp:align>
            </wp:positionH>
            <wp:positionV relativeFrom="paragraph">
              <wp:posOffset>197485</wp:posOffset>
            </wp:positionV>
            <wp:extent cx="2000885" cy="2671445"/>
            <wp:effectExtent l="0" t="0" r="0" b="0"/>
            <wp:wrapTight wrapText="bothSides">
              <wp:wrapPolygon edited="0">
                <wp:start x="0" y="0"/>
                <wp:lineTo x="0" y="21410"/>
                <wp:lineTo x="21387" y="21410"/>
                <wp:lineTo x="21387" y="0"/>
                <wp:lineTo x="0" y="0"/>
              </wp:wrapPolygon>
            </wp:wrapTight>
            <wp:docPr id="6" name="Picture 6" descr="GF at R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 at RH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88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FEE">
        <w:rPr>
          <w:lang w:val="en-US"/>
        </w:rPr>
        <w:t xml:space="preserve">Graham Fisher MBE is a writer and broadcaster with a lifelong dedication to inland waterways that led to his investiture in 2001. In 2005 he was voted Inland Waterways Personality of the Year and in 2012 was appointed as an inaugural member of the newly-constituted Canal &amp; River Trust where he served the maximum two terms with distinction.  He has latterly become acknowledged as an </w:t>
      </w:r>
      <w:r w:rsidR="00FE4FEE">
        <w:rPr>
          <w:rStyle w:val="Emphasis"/>
          <w:lang w:val="en-US"/>
        </w:rPr>
        <w:t>ad hoc</w:t>
      </w:r>
      <w:r w:rsidR="00FE4FEE">
        <w:rPr>
          <w:lang w:val="en-US"/>
        </w:rPr>
        <w:t xml:space="preserve"> ambassador for the </w:t>
      </w:r>
      <w:proofErr w:type="spellStart"/>
      <w:r w:rsidR="00FE4FEE">
        <w:rPr>
          <w:lang w:val="en-US"/>
        </w:rPr>
        <w:t>Stourbridge</w:t>
      </w:r>
      <w:proofErr w:type="spellEnd"/>
      <w:r w:rsidR="00FE4FEE">
        <w:rPr>
          <w:lang w:val="en-US"/>
        </w:rPr>
        <w:t xml:space="preserve"> Glass industry and is now a leading figure in examining it from the perspective of the waterways. In 2015 he was a jury member for the International Festival of Glass Biennale.</w:t>
      </w:r>
      <w:r>
        <w:rPr>
          <w:lang w:val="en-US"/>
        </w:rPr>
        <w:t xml:space="preserve">  </w:t>
      </w:r>
      <w:r w:rsidR="00FE4FEE">
        <w:rPr>
          <w:lang w:val="en-US"/>
        </w:rPr>
        <w:t xml:space="preserve">Graham is a regular guest on the public speaking circuit and is the author of a range of books. He is credited with numerous television and radio appearances and he produces his own independent broadcasts. In 2018 he was </w:t>
      </w:r>
      <w:proofErr w:type="spellStart"/>
      <w:r w:rsidR="00FE4FEE">
        <w:rPr>
          <w:lang w:val="en-US"/>
        </w:rPr>
        <w:t>recognised</w:t>
      </w:r>
      <w:proofErr w:type="spellEnd"/>
      <w:r w:rsidR="00FE4FEE">
        <w:rPr>
          <w:lang w:val="en-US"/>
        </w:rPr>
        <w:t xml:space="preserve"> for his contribution to local broadcasting and is ‘the voice of the Black Country’ for </w:t>
      </w:r>
      <w:r w:rsidR="00FE4FEE">
        <w:rPr>
          <w:rStyle w:val="Emphasis"/>
          <w:lang w:val="en-US"/>
        </w:rPr>
        <w:t>West Midlands History.</w:t>
      </w:r>
      <w:r w:rsidR="00FE4FEE">
        <w:rPr>
          <w:lang w:val="en-US"/>
        </w:rPr>
        <w:t xml:space="preserve"> He is responsible for PR and communications and edits BGF’s e-journal </w:t>
      </w:r>
      <w:proofErr w:type="spellStart"/>
      <w:r w:rsidR="00FE4FEE">
        <w:rPr>
          <w:rStyle w:val="Emphasis"/>
          <w:lang w:val="en-US"/>
        </w:rPr>
        <w:t>GlassCuts</w:t>
      </w:r>
      <w:proofErr w:type="spellEnd"/>
      <w:r w:rsidR="00FE4FEE">
        <w:rPr>
          <w:rStyle w:val="Emphasis"/>
          <w:lang w:val="en-US"/>
        </w:rPr>
        <w:t>.</w:t>
      </w:r>
    </w:p>
    <w:p w:rsidR="00180901" w:rsidRDefault="00180901" w:rsidP="003B5B61">
      <w:pPr>
        <w:rPr>
          <w:u w:val="single"/>
        </w:rPr>
      </w:pPr>
    </w:p>
    <w:p w:rsidR="0042724A" w:rsidRDefault="0042724A" w:rsidP="003B5B61">
      <w:r w:rsidRPr="0042724A">
        <w:rPr>
          <w:u w:val="single"/>
        </w:rPr>
        <w:t>Allister Malcolm</w:t>
      </w:r>
    </w:p>
    <w:p w:rsidR="00FE4FEE" w:rsidRPr="00FE4FEE" w:rsidRDefault="00180901" w:rsidP="00FE4FEE">
      <w:pPr>
        <w:spacing w:before="100" w:beforeAutospacing="1" w:after="100" w:afterAutospacing="1"/>
        <w:rPr>
          <w:lang w:eastAsia="en-GB"/>
        </w:rPr>
      </w:pPr>
      <w:r w:rsidRPr="0042724A">
        <w:rPr>
          <w:noProof/>
          <w:u w:val="single"/>
          <w:lang w:val="en-GB" w:eastAsia="en-GB"/>
        </w:rPr>
        <w:drawing>
          <wp:anchor distT="0" distB="0" distL="114300" distR="114300" simplePos="0" relativeHeight="251661312" behindDoc="1" locked="0" layoutInCell="1" allowOverlap="1" wp14:anchorId="0D26CAAD" wp14:editId="2439FD75">
            <wp:simplePos x="0" y="0"/>
            <wp:positionH relativeFrom="margin">
              <wp:align>left</wp:align>
            </wp:positionH>
            <wp:positionV relativeFrom="paragraph">
              <wp:posOffset>194945</wp:posOffset>
            </wp:positionV>
            <wp:extent cx="2528570" cy="1938020"/>
            <wp:effectExtent l="0" t="0" r="5080" b="5080"/>
            <wp:wrapTight wrapText="bothSides">
              <wp:wrapPolygon edited="0">
                <wp:start x="0" y="0"/>
                <wp:lineTo x="0" y="21444"/>
                <wp:lineTo x="21481" y="21444"/>
                <wp:lineTo x="21481" y="0"/>
                <wp:lineTo x="0" y="0"/>
              </wp:wrapPolygon>
            </wp:wrapTight>
            <wp:docPr id="7" name="Picture 7" descr="Allister Malcolm  Union Jack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ister Malcolm  Union Jack Spir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857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FEE" w:rsidRPr="00FE4FEE">
        <w:rPr>
          <w:lang w:eastAsia="en-GB"/>
        </w:rPr>
        <w:t xml:space="preserve">Allister Malcolm is one of the country’s most innovative Glass Artists of his generation. He is a master-craftsman combining traditional glassmaking skills with a modern-day twist. A 1997 graduate from the University of </w:t>
      </w:r>
      <w:proofErr w:type="spellStart"/>
      <w:r w:rsidR="00FE4FEE" w:rsidRPr="00FE4FEE">
        <w:rPr>
          <w:lang w:eastAsia="en-GB"/>
        </w:rPr>
        <w:t>Wolverhampton</w:t>
      </w:r>
      <w:proofErr w:type="spellEnd"/>
      <w:r w:rsidR="00FE4FEE" w:rsidRPr="00FE4FEE">
        <w:rPr>
          <w:lang w:eastAsia="en-GB"/>
        </w:rPr>
        <w:t xml:space="preserve"> he is currently the resident glass artist at the White House Cone Museum of Glass.  Allister’s studio work is continually evolving whilst demand for his work grows. He exhibits throughout the UK and internationally.  Commissions from corporate and private clients in the USA, Europe and the Middle East support evidence of his international acclaim. He is passionate about conserving British glass heritage. His </w:t>
      </w:r>
      <w:proofErr w:type="spellStart"/>
      <w:r w:rsidR="00FE4FEE" w:rsidRPr="00FE4FEE">
        <w:rPr>
          <w:lang w:eastAsia="en-GB"/>
        </w:rPr>
        <w:t>endeavours</w:t>
      </w:r>
      <w:proofErr w:type="spellEnd"/>
      <w:r w:rsidR="00FE4FEE" w:rsidRPr="00FE4FEE">
        <w:rPr>
          <w:lang w:eastAsia="en-GB"/>
        </w:rPr>
        <w:t xml:space="preserve"> to support the world of glass within the UK have earned him the Title of “Honorary Freeman” of The Worshipful Company of </w:t>
      </w:r>
      <w:proofErr w:type="gramStart"/>
      <w:r w:rsidR="00FE4FEE" w:rsidRPr="00FE4FEE">
        <w:rPr>
          <w:lang w:eastAsia="en-GB"/>
        </w:rPr>
        <w:t>The</w:t>
      </w:r>
      <w:proofErr w:type="gramEnd"/>
      <w:r w:rsidR="00FE4FEE" w:rsidRPr="00FE4FEE">
        <w:rPr>
          <w:lang w:eastAsia="en-GB"/>
        </w:rPr>
        <w:t xml:space="preserve"> Glass-sellers of London.</w:t>
      </w:r>
    </w:p>
    <w:p w:rsidR="00FE4FEE" w:rsidRPr="00FE4FEE" w:rsidRDefault="00FE4FEE" w:rsidP="00FE4FEE">
      <w:pPr>
        <w:spacing w:before="100" w:beforeAutospacing="1" w:after="100" w:afterAutospacing="1"/>
        <w:rPr>
          <w:lang w:eastAsia="en-GB"/>
        </w:rPr>
      </w:pPr>
      <w:r w:rsidRPr="00FE4FEE">
        <w:rPr>
          <w:lang w:eastAsia="en-GB"/>
        </w:rPr>
        <w:t>Visit Allister’s web site:  </w:t>
      </w:r>
      <w:hyperlink r:id="rId7" w:history="1">
        <w:r w:rsidRPr="00FE4FEE">
          <w:rPr>
            <w:color w:val="0000FF"/>
            <w:u w:val="single"/>
            <w:lang w:eastAsia="en-GB"/>
          </w:rPr>
          <w:t>http://www.allistermalcolm.com/</w:t>
        </w:r>
      </w:hyperlink>
    </w:p>
    <w:p w:rsidR="003B5B61" w:rsidRDefault="003B5B61" w:rsidP="003B5B61"/>
    <w:p w:rsidR="003B5B61" w:rsidRPr="00191D51" w:rsidRDefault="003B5B61" w:rsidP="003B5B61"/>
    <w:p w:rsidR="00180901" w:rsidRDefault="00180901" w:rsidP="00AB215B">
      <w:pPr>
        <w:rPr>
          <w:color w:val="000000"/>
          <w:u w:val="single"/>
        </w:rPr>
      </w:pPr>
    </w:p>
    <w:p w:rsidR="00AB215B" w:rsidRPr="00C23459" w:rsidRDefault="00AB215B" w:rsidP="00AB215B">
      <w:pPr>
        <w:rPr>
          <w:color w:val="000000"/>
          <w:u w:val="single"/>
        </w:rPr>
      </w:pPr>
      <w:r w:rsidRPr="00C23459">
        <w:rPr>
          <w:color w:val="000000"/>
          <w:u w:val="single"/>
        </w:rPr>
        <w:t>Dr Audrey Whitty</w:t>
      </w:r>
    </w:p>
    <w:p w:rsidR="00FE4FEE" w:rsidRDefault="00FE4FEE" w:rsidP="00180901">
      <w:r>
        <w:rPr>
          <w:noProof/>
          <w:color w:val="000000"/>
          <w:lang w:val="en-GB" w:eastAsia="en-GB"/>
        </w:rPr>
        <w:drawing>
          <wp:anchor distT="0" distB="0" distL="114300" distR="114300" simplePos="0" relativeHeight="251666432" behindDoc="1" locked="0" layoutInCell="1" allowOverlap="1" wp14:anchorId="790F9BF7" wp14:editId="66DF4CA3">
            <wp:simplePos x="0" y="0"/>
            <wp:positionH relativeFrom="column">
              <wp:posOffset>-103505</wp:posOffset>
            </wp:positionH>
            <wp:positionV relativeFrom="paragraph">
              <wp:posOffset>80010</wp:posOffset>
            </wp:positionV>
            <wp:extent cx="2047875" cy="2047875"/>
            <wp:effectExtent l="0" t="0" r="9525" b="9525"/>
            <wp:wrapTight wrapText="bothSides">
              <wp:wrapPolygon edited="0">
                <wp:start x="0" y="0"/>
                <wp:lineTo x="0" y="21500"/>
                <wp:lineTo x="21500" y="21500"/>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 Audrey Whitty.jpg"/>
                    <pic:cNvPicPr/>
                  </pic:nvPicPr>
                  <pic:blipFill>
                    <a:blip r:embed="rId8">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14:sizeRelH relativeFrom="margin">
              <wp14:pctWidth>0</wp14:pctWidth>
            </wp14:sizeRelH>
            <wp14:sizeRelV relativeFrom="margin">
              <wp14:pctHeight>0</wp14:pctHeight>
            </wp14:sizeRelV>
          </wp:anchor>
        </w:drawing>
      </w:r>
      <w:r>
        <w:t xml:space="preserve">Dr Audrey Whitty is Head of Collections and Learning (Deputy Director), National Museum of Ireland (NMI). She is a member of the senior management team, and is responsible for all aspects of the care, preservation and interpretation of the 5 million objects in the collections across the four museum sites. This includes management of the four Curatorial departments (Irish Antiquities, Art &amp; Industry, Natural History, </w:t>
      </w:r>
      <w:proofErr w:type="gramStart"/>
      <w:r>
        <w:t>Irish</w:t>
      </w:r>
      <w:proofErr w:type="gramEnd"/>
      <w:r>
        <w:t xml:space="preserve"> </w:t>
      </w:r>
      <w:proofErr w:type="spellStart"/>
      <w:r>
        <w:t>Folklife</w:t>
      </w:r>
      <w:proofErr w:type="spellEnd"/>
      <w:r>
        <w:t xml:space="preserve">), Conservation, Registration, Education, Photography, Design, publications and the four Museums’ exhibitions </w:t>
      </w:r>
      <w:proofErr w:type="spellStart"/>
      <w:r>
        <w:t>programme</w:t>
      </w:r>
      <w:proofErr w:type="spellEnd"/>
      <w:r>
        <w:t>.</w:t>
      </w:r>
    </w:p>
    <w:p w:rsidR="00FE4FEE" w:rsidRDefault="00FE4FEE" w:rsidP="00FE4FEE">
      <w:pPr>
        <w:pStyle w:val="NormalWeb"/>
        <w:rPr>
          <w:lang w:val="en-US"/>
        </w:rPr>
      </w:pPr>
      <w:r>
        <w:rPr>
          <w:lang w:val="en-US"/>
        </w:rPr>
        <w:t>From 2015-19 Dr Whitty was Keeper of the Art and Industrial Division (Decorative Arts, Design and History), NMI. She was responsible for all collections, exhibitions, and leading the curatorial department and team on the Collins Barracks site. During 2013 and 2014 she was Curator of European and Asian Glass at The Corning Museum of Glass, New York where she was responsible for an extensive collection in what is widely regarded as the greatest glass museum in the world. From 2001 to 2013, Dr Whitty was Curator of Ceramics, Glass and Asian collections, Art and Industrial Division, NMI.</w:t>
      </w:r>
    </w:p>
    <w:p w:rsidR="00180901" w:rsidRDefault="00180901" w:rsidP="00AB215B">
      <w:pPr>
        <w:rPr>
          <w:rFonts w:cs="Arial"/>
          <w:u w:val="single"/>
        </w:rPr>
      </w:pPr>
    </w:p>
    <w:p w:rsidR="00AB215B" w:rsidRPr="00C23459" w:rsidRDefault="00AB215B" w:rsidP="00AB215B">
      <w:pPr>
        <w:rPr>
          <w:rFonts w:cs="Arial"/>
          <w:u w:val="single"/>
        </w:rPr>
      </w:pPr>
      <w:r w:rsidRPr="00C23459">
        <w:rPr>
          <w:rFonts w:cs="Arial"/>
          <w:u w:val="single"/>
        </w:rPr>
        <w:t>Gregory Cook</w:t>
      </w:r>
    </w:p>
    <w:p w:rsidR="00AB215B" w:rsidRDefault="00AB215B" w:rsidP="00AB215B">
      <w:pPr>
        <w:rPr>
          <w:rFonts w:cs="Arial"/>
        </w:rPr>
      </w:pPr>
    </w:p>
    <w:p w:rsidR="00AB215B" w:rsidRDefault="00180901" w:rsidP="00AB215B">
      <w:pPr>
        <w:rPr>
          <w:rFonts w:cs="Arial"/>
        </w:rPr>
      </w:pPr>
      <w:r>
        <w:rPr>
          <w:rFonts w:cs="Arial"/>
          <w:noProof/>
          <w:lang w:val="en-GB" w:eastAsia="en-GB"/>
        </w:rPr>
        <w:drawing>
          <wp:anchor distT="0" distB="0" distL="114300" distR="114300" simplePos="0" relativeHeight="251668480" behindDoc="1" locked="0" layoutInCell="1" allowOverlap="1" wp14:anchorId="1F8BF770" wp14:editId="57A03E94">
            <wp:simplePos x="0" y="0"/>
            <wp:positionH relativeFrom="column">
              <wp:posOffset>4839970</wp:posOffset>
            </wp:positionH>
            <wp:positionV relativeFrom="paragraph">
              <wp:posOffset>10160</wp:posOffset>
            </wp:positionV>
            <wp:extent cx="1647825" cy="2276475"/>
            <wp:effectExtent l="0" t="0" r="9525" b="9525"/>
            <wp:wrapTight wrapText="bothSides">
              <wp:wrapPolygon edited="0">
                <wp:start x="0" y="0"/>
                <wp:lineTo x="0" y="21510"/>
                <wp:lineTo x="21475" y="21510"/>
                <wp:lineTo x="214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g Cook Bishops Palace.jpg"/>
                    <pic:cNvPicPr/>
                  </pic:nvPicPr>
                  <pic:blipFill rotWithShape="1">
                    <a:blip r:embed="rId9" cstate="print">
                      <a:extLst>
                        <a:ext uri="{28A0092B-C50C-407E-A947-70E740481C1C}">
                          <a14:useLocalDpi xmlns:a14="http://schemas.microsoft.com/office/drawing/2010/main" val="0"/>
                        </a:ext>
                      </a:extLst>
                    </a:blip>
                    <a:srcRect t="27863" r="60838"/>
                    <a:stretch/>
                  </pic:blipFill>
                  <pic:spPr bwMode="auto">
                    <a:xfrm>
                      <a:off x="0" y="0"/>
                      <a:ext cx="1647825"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15B">
        <w:rPr>
          <w:rFonts w:cs="Arial"/>
        </w:rPr>
        <w:t xml:space="preserve">Greg </w:t>
      </w:r>
      <w:r w:rsidR="006366AC">
        <w:rPr>
          <w:rFonts w:cs="Arial"/>
        </w:rPr>
        <w:t xml:space="preserve">works for English Heritage Trust.  He </w:t>
      </w:r>
      <w:r w:rsidR="00AB215B">
        <w:rPr>
          <w:rFonts w:cs="Arial"/>
        </w:rPr>
        <w:t>has a lot of l</w:t>
      </w:r>
      <w:r w:rsidR="00C15524">
        <w:rPr>
          <w:rFonts w:cs="Arial"/>
        </w:rPr>
        <w:t xml:space="preserve">ocal knowledge and was formerly </w:t>
      </w:r>
      <w:r w:rsidR="00AB215B">
        <w:rPr>
          <w:rFonts w:cs="Arial"/>
        </w:rPr>
        <w:t>Head of Operations at University of Birmingham Barber In</w:t>
      </w:r>
      <w:r w:rsidR="00C15524">
        <w:rPr>
          <w:rFonts w:cs="Arial"/>
        </w:rPr>
        <w:t>stitute of Fine Arts where he was</w:t>
      </w:r>
      <w:r w:rsidR="00AB215B">
        <w:rPr>
          <w:rFonts w:cs="Arial"/>
        </w:rPr>
        <w:t xml:space="preserve"> responsible for the front of house team, security and co</w:t>
      </w:r>
      <w:r w:rsidR="00C15524">
        <w:rPr>
          <w:rFonts w:cs="Arial"/>
        </w:rPr>
        <w:t>mmercial operations.  He managed a team of 18 staff and led</w:t>
      </w:r>
      <w:r w:rsidR="00AB215B">
        <w:rPr>
          <w:rFonts w:cs="Arial"/>
        </w:rPr>
        <w:t xml:space="preserve"> on overall human resource management and volunteer recruitment.  </w:t>
      </w:r>
      <w:r w:rsidR="006366AC">
        <w:rPr>
          <w:rFonts w:cs="Arial"/>
        </w:rPr>
        <w:t xml:space="preserve"> </w:t>
      </w:r>
      <w:r w:rsidR="00AB215B">
        <w:rPr>
          <w:rFonts w:cs="Arial"/>
        </w:rPr>
        <w:t>He is accountable for delivering the operational and capital budgets and for the commercial income generation through the shop, café and venue hire.</w:t>
      </w:r>
    </w:p>
    <w:p w:rsidR="00AB215B" w:rsidRDefault="00AB215B" w:rsidP="00AB215B">
      <w:pPr>
        <w:rPr>
          <w:rFonts w:cs="Arial"/>
        </w:rPr>
      </w:pPr>
    </w:p>
    <w:p w:rsidR="00AB215B" w:rsidRDefault="00AB215B" w:rsidP="00AB215B">
      <w:pPr>
        <w:rPr>
          <w:rFonts w:cs="Arial"/>
        </w:rPr>
      </w:pPr>
      <w:r>
        <w:rPr>
          <w:rFonts w:cs="Arial"/>
        </w:rPr>
        <w:t>He is very experienced in the management of museum building and is keen to take full responsibility for all the requirements of the building and will be liaising with the new Museum Manager accordingly in due course.</w:t>
      </w:r>
    </w:p>
    <w:p w:rsidR="00AB215B" w:rsidRDefault="00AB215B" w:rsidP="00AB215B">
      <w:pPr>
        <w:rPr>
          <w:rFonts w:cs="Arial"/>
        </w:rPr>
      </w:pPr>
    </w:p>
    <w:p w:rsidR="00AB215B" w:rsidRDefault="00AB215B" w:rsidP="00AB215B">
      <w:pPr>
        <w:rPr>
          <w:rFonts w:cs="Arial"/>
          <w:u w:val="single"/>
        </w:rPr>
      </w:pPr>
    </w:p>
    <w:p w:rsidR="00180901" w:rsidRDefault="00180901" w:rsidP="0042724A">
      <w:pPr>
        <w:rPr>
          <w:rFonts w:cs="Arial"/>
          <w:u w:val="single"/>
        </w:rPr>
      </w:pPr>
    </w:p>
    <w:p w:rsidR="0042724A" w:rsidRDefault="00DC2349" w:rsidP="0042724A">
      <w:pPr>
        <w:rPr>
          <w:rFonts w:cs="Arial"/>
          <w:u w:val="single"/>
        </w:rPr>
      </w:pPr>
      <w:r>
        <w:rPr>
          <w:rFonts w:cs="Arial"/>
          <w:u w:val="single"/>
        </w:rPr>
        <w:t>P</w:t>
      </w:r>
      <w:r w:rsidR="00010820">
        <w:rPr>
          <w:rFonts w:cs="Arial"/>
          <w:u w:val="single"/>
        </w:rPr>
        <w:t xml:space="preserve">rofessor </w:t>
      </w:r>
      <w:r w:rsidR="0042724A">
        <w:rPr>
          <w:rFonts w:cs="Arial"/>
          <w:u w:val="single"/>
        </w:rPr>
        <w:t>James Measell</w:t>
      </w:r>
    </w:p>
    <w:p w:rsidR="00180901" w:rsidRDefault="00DC2349" w:rsidP="0042724A">
      <w:pPr>
        <w:rPr>
          <w:rFonts w:cs="Arial"/>
        </w:rPr>
      </w:pPr>
      <w:r>
        <w:rPr>
          <w:noProof/>
          <w:lang w:val="en-GB" w:eastAsia="en-GB"/>
        </w:rPr>
        <w:drawing>
          <wp:anchor distT="0" distB="0" distL="114300" distR="114300" simplePos="0" relativeHeight="251677696" behindDoc="1" locked="0" layoutInCell="1" allowOverlap="1">
            <wp:simplePos x="0" y="0"/>
            <wp:positionH relativeFrom="column">
              <wp:posOffset>-102235</wp:posOffset>
            </wp:positionH>
            <wp:positionV relativeFrom="page">
              <wp:posOffset>7425349</wp:posOffset>
            </wp:positionV>
            <wp:extent cx="2143125" cy="2619375"/>
            <wp:effectExtent l="0" t="0" r="9525" b="9525"/>
            <wp:wrapTight wrapText="bothSides">
              <wp:wrapPolygon edited="0">
                <wp:start x="0" y="0"/>
                <wp:lineTo x="0" y="21521"/>
                <wp:lineTo x="21504" y="21521"/>
                <wp:lineTo x="215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mes Measell.jpg"/>
                    <pic:cNvPicPr/>
                  </pic:nvPicPr>
                  <pic:blipFill>
                    <a:blip r:embed="rId10">
                      <a:extLst>
                        <a:ext uri="{28A0092B-C50C-407E-A947-70E740481C1C}">
                          <a14:useLocalDpi xmlns:a14="http://schemas.microsoft.com/office/drawing/2010/main" val="0"/>
                        </a:ext>
                      </a:extLst>
                    </a:blip>
                    <a:stretch>
                      <a:fillRect/>
                    </a:stretch>
                  </pic:blipFill>
                  <pic:spPr>
                    <a:xfrm>
                      <a:off x="0" y="0"/>
                      <a:ext cx="2143125" cy="2619375"/>
                    </a:xfrm>
                    <a:prstGeom prst="rect">
                      <a:avLst/>
                    </a:prstGeom>
                  </pic:spPr>
                </pic:pic>
              </a:graphicData>
            </a:graphic>
          </wp:anchor>
        </w:drawing>
      </w:r>
    </w:p>
    <w:p w:rsidR="00180901" w:rsidRDefault="00180901" w:rsidP="00180901">
      <w:r>
        <w:t xml:space="preserve">Seen here at an address at Wheeling, West Virginia, when he spoke about Harry Northwood (1860 – 1919), eldest son of John Northwood Snr. who engraved the 19th Century Portland Vase. Although based in Ohio, USA, James is a regular visitor to the UK and is well known to us as a friend. He completed a PhD at the University of Birmingham in 2016, and he is currently associated with the university as an Honorary Research Fellow. As well as lectures, James contributes frequently to </w:t>
      </w:r>
      <w:r>
        <w:rPr>
          <w:rStyle w:val="Emphasis"/>
        </w:rPr>
        <w:t xml:space="preserve">The </w:t>
      </w:r>
      <w:proofErr w:type="spellStart"/>
      <w:r>
        <w:rPr>
          <w:rStyle w:val="Emphasis"/>
        </w:rPr>
        <w:t>Blackcountryman</w:t>
      </w:r>
      <w:proofErr w:type="spellEnd"/>
      <w:r>
        <w:t xml:space="preserve"> magazine, </w:t>
      </w:r>
      <w:r>
        <w:rPr>
          <w:rStyle w:val="Emphasis"/>
        </w:rPr>
        <w:t>Glass Matters</w:t>
      </w:r>
      <w:r>
        <w:t xml:space="preserve">, </w:t>
      </w:r>
      <w:r>
        <w:rPr>
          <w:rStyle w:val="Emphasis"/>
        </w:rPr>
        <w:t>The Journal of the Glass Society</w:t>
      </w:r>
      <w:r>
        <w:t>, and other BGF publications.</w:t>
      </w:r>
    </w:p>
    <w:p w:rsidR="00180901" w:rsidRDefault="00180901" w:rsidP="00180901">
      <w:pPr>
        <w:pStyle w:val="NormalWeb"/>
        <w:rPr>
          <w:lang w:val="en-US"/>
        </w:rPr>
      </w:pPr>
      <w:r>
        <w:rPr>
          <w:lang w:val="en-US"/>
        </w:rPr>
        <w:t>James will add his extensive knowledge of glass collecting to the new museum and is in touch with a number of American glass collector clubs and other charities which will assist with our future fundraising.</w:t>
      </w:r>
    </w:p>
    <w:p w:rsidR="0042724A" w:rsidRDefault="0042724A" w:rsidP="0042724A">
      <w:pPr>
        <w:rPr>
          <w:lang w:val="en-GB"/>
        </w:rPr>
      </w:pPr>
    </w:p>
    <w:p w:rsidR="00180901" w:rsidRDefault="00180901" w:rsidP="0042724A">
      <w:pPr>
        <w:rPr>
          <w:u w:val="single"/>
          <w:lang w:val="en-GB"/>
        </w:rPr>
      </w:pPr>
    </w:p>
    <w:p w:rsidR="0042724A" w:rsidRDefault="00DC2349" w:rsidP="0042724A">
      <w:pPr>
        <w:rPr>
          <w:lang w:val="en-GB"/>
        </w:rPr>
      </w:pPr>
      <w:r>
        <w:rPr>
          <w:noProof/>
        </w:rPr>
        <w:drawing>
          <wp:anchor distT="0" distB="0" distL="114300" distR="114300" simplePos="0" relativeHeight="251676672" behindDoc="1" locked="0" layoutInCell="1" allowOverlap="1" wp14:anchorId="4E4195CD" wp14:editId="451CA72C">
            <wp:simplePos x="0" y="0"/>
            <wp:positionH relativeFrom="column">
              <wp:posOffset>4867275</wp:posOffset>
            </wp:positionH>
            <wp:positionV relativeFrom="page">
              <wp:posOffset>698469</wp:posOffset>
            </wp:positionV>
            <wp:extent cx="1581150" cy="1543050"/>
            <wp:effectExtent l="0" t="0" r="0" b="0"/>
            <wp:wrapTight wrapText="bothSides">
              <wp:wrapPolygon edited="0">
                <wp:start x="0" y="0"/>
                <wp:lineTo x="0" y="21333"/>
                <wp:lineTo x="21340" y="21333"/>
                <wp:lineTo x="213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vin.png"/>
                    <pic:cNvPicPr/>
                  </pic:nvPicPr>
                  <pic:blipFill rotWithShape="1">
                    <a:blip r:embed="rId11">
                      <a:extLst>
                        <a:ext uri="{28A0092B-C50C-407E-A947-70E740481C1C}">
                          <a14:useLocalDpi xmlns:a14="http://schemas.microsoft.com/office/drawing/2010/main" val="0"/>
                        </a:ext>
                      </a:extLst>
                    </a:blip>
                    <a:srcRect l="20946" t="4706" r="22973"/>
                    <a:stretch/>
                  </pic:blipFill>
                  <pic:spPr bwMode="auto">
                    <a:xfrm>
                      <a:off x="0" y="0"/>
                      <a:ext cx="15811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24A">
        <w:rPr>
          <w:u w:val="single"/>
          <w:lang w:val="en-GB"/>
        </w:rPr>
        <w:t>Gavin Whitehouse</w:t>
      </w:r>
    </w:p>
    <w:p w:rsidR="00FE4FEE" w:rsidRDefault="00FE4FEE" w:rsidP="00FE4FEE">
      <w:pPr>
        <w:pStyle w:val="NormalWeb"/>
        <w:rPr>
          <w:lang w:val="en-US"/>
        </w:rPr>
      </w:pPr>
      <w:r>
        <w:rPr>
          <w:lang w:val="en-US"/>
        </w:rPr>
        <w:t xml:space="preserve">Gavin is a Fellow of the Institute of Chartered Accountants; a Member of the Institute of Residential Property </w:t>
      </w:r>
      <w:r w:rsidR="00862655">
        <w:rPr>
          <w:lang w:val="en-US"/>
        </w:rPr>
        <w:t>Management and an Associate of </w:t>
      </w:r>
      <w:r>
        <w:rPr>
          <w:lang w:val="en-US"/>
        </w:rPr>
        <w:t>The Royal Institute of Chartered Surveyors.</w:t>
      </w:r>
    </w:p>
    <w:p w:rsidR="00FE4FEE" w:rsidRDefault="00FE4FEE" w:rsidP="00FE4FEE">
      <w:pPr>
        <w:pStyle w:val="NormalWeb"/>
        <w:rPr>
          <w:lang w:val="en-US"/>
        </w:rPr>
      </w:pPr>
      <w:r>
        <w:rPr>
          <w:lang w:val="en-US"/>
        </w:rPr>
        <w:t xml:space="preserve">Prior to setting up his own accountancy practice, Bennett Whitehouse, he was a Partner at Clement Keys, one of the major accountancy firms in Birmingham employing circa 150 people and PKF Cooper Parry (following the acquisition of Clement Keys). He is also Founder of Clearview Software, an accountancy software developer and a Director/owner of Moors Whitehouse a provider of specialist accountancy and payroll services. He is also a Director of </w:t>
      </w:r>
      <w:proofErr w:type="spellStart"/>
      <w:r>
        <w:rPr>
          <w:lang w:val="en-US"/>
        </w:rPr>
        <w:t>Pedmore</w:t>
      </w:r>
      <w:proofErr w:type="spellEnd"/>
      <w:r>
        <w:rPr>
          <w:lang w:val="en-US"/>
        </w:rPr>
        <w:t xml:space="preserve"> Sporting Club, a Black Country based charity supporting good, local causes.</w:t>
      </w:r>
    </w:p>
    <w:p w:rsidR="00FB5CA0" w:rsidRDefault="00FE4FEE" w:rsidP="00FE4FEE">
      <w:pPr>
        <w:pStyle w:val="NormalWeb"/>
        <w:rPr>
          <w:lang w:val="en-US"/>
        </w:rPr>
      </w:pPr>
      <w:r>
        <w:rPr>
          <w:lang w:val="en-US"/>
        </w:rPr>
        <w:t>He will be responsible for the overview all financial matters and will lead on the development of systems, reporting and control of operational performance and strategic planning. He will also take the lead on all fiscal issues and has good contacts with providers of finance.</w:t>
      </w:r>
    </w:p>
    <w:p w:rsidR="00FB5CA0" w:rsidRPr="00FB5CA0" w:rsidRDefault="00DC2349" w:rsidP="00FE4FEE">
      <w:pPr>
        <w:pStyle w:val="NormalWeb"/>
        <w:rPr>
          <w:u w:val="single"/>
          <w:lang w:val="en-US"/>
        </w:rPr>
      </w:pPr>
      <w:r>
        <w:rPr>
          <w:b/>
          <w:noProof/>
          <w:u w:val="single"/>
        </w:rPr>
        <w:drawing>
          <wp:anchor distT="0" distB="0" distL="114300" distR="114300" simplePos="0" relativeHeight="251672576" behindDoc="1" locked="0" layoutInCell="1" allowOverlap="1">
            <wp:simplePos x="0" y="0"/>
            <wp:positionH relativeFrom="column">
              <wp:posOffset>5080</wp:posOffset>
            </wp:positionH>
            <wp:positionV relativeFrom="page">
              <wp:posOffset>4089059</wp:posOffset>
            </wp:positionV>
            <wp:extent cx="1362075" cy="1754505"/>
            <wp:effectExtent l="0" t="0" r="9525" b="0"/>
            <wp:wrapTight wrapText="bothSides">
              <wp:wrapPolygon edited="0">
                <wp:start x="0" y="0"/>
                <wp:lineTo x="0" y="21342"/>
                <wp:lineTo x="21449" y="21342"/>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l Farmer Fieldings.jpg"/>
                    <pic:cNvPicPr/>
                  </pic:nvPicPr>
                  <pic:blipFill rotWithShape="1">
                    <a:blip r:embed="rId12">
                      <a:extLst>
                        <a:ext uri="{28A0092B-C50C-407E-A947-70E740481C1C}">
                          <a14:useLocalDpi xmlns:a14="http://schemas.microsoft.com/office/drawing/2010/main" val="0"/>
                        </a:ext>
                      </a:extLst>
                    </a:blip>
                    <a:srcRect l="12021" t="3636" r="6081" b="26169"/>
                    <a:stretch/>
                  </pic:blipFill>
                  <pic:spPr bwMode="auto">
                    <a:xfrm>
                      <a:off x="0" y="0"/>
                      <a:ext cx="1362075" cy="175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CA0" w:rsidRPr="00FB5CA0">
        <w:rPr>
          <w:u w:val="single"/>
          <w:lang w:val="en-US"/>
        </w:rPr>
        <w:t>Will Farmer</w:t>
      </w:r>
    </w:p>
    <w:p w:rsidR="00FB5CA0" w:rsidRDefault="00FB5CA0" w:rsidP="00FB5CA0">
      <w:pPr>
        <w:pStyle w:val="Default"/>
        <w:rPr>
          <w:rFonts w:ascii="Times New Roman" w:hAnsi="Times New Roman" w:cs="Times New Roman"/>
        </w:rPr>
      </w:pPr>
      <w:r>
        <w:rPr>
          <w:rFonts w:ascii="Times New Roman" w:hAnsi="Times New Roman" w:cs="Times New Roman"/>
        </w:rPr>
        <w:t xml:space="preserve">A former Ambassador of </w:t>
      </w:r>
      <w:proofErr w:type="gramStart"/>
      <w:r>
        <w:rPr>
          <w:rFonts w:ascii="Times New Roman" w:hAnsi="Times New Roman" w:cs="Times New Roman"/>
        </w:rPr>
        <w:t>the  BGF</w:t>
      </w:r>
      <w:proofErr w:type="gramEnd"/>
      <w:r>
        <w:rPr>
          <w:rFonts w:ascii="Times New Roman" w:hAnsi="Times New Roman" w:cs="Times New Roman"/>
        </w:rPr>
        <w:t xml:space="preserve">, </w:t>
      </w:r>
      <w:r w:rsidRPr="008F1A24">
        <w:rPr>
          <w:rFonts w:ascii="Times New Roman" w:hAnsi="Times New Roman" w:cs="Times New Roman"/>
        </w:rPr>
        <w:t xml:space="preserve">Will Farmer </w:t>
      </w:r>
      <w:r>
        <w:rPr>
          <w:rFonts w:ascii="Times New Roman" w:hAnsi="Times New Roman" w:cs="Times New Roman"/>
        </w:rPr>
        <w:t>is very well known as the glass expert on</w:t>
      </w:r>
      <w:r w:rsidRPr="008F1A24">
        <w:rPr>
          <w:rFonts w:ascii="Times New Roman" w:hAnsi="Times New Roman" w:cs="Times New Roman"/>
        </w:rPr>
        <w:t xml:space="preserve"> BBC An</w:t>
      </w:r>
      <w:r>
        <w:rPr>
          <w:rFonts w:ascii="Times New Roman" w:hAnsi="Times New Roman" w:cs="Times New Roman"/>
        </w:rPr>
        <w:t>tiques</w:t>
      </w:r>
      <w:r w:rsidRPr="008F1A24">
        <w:rPr>
          <w:rFonts w:ascii="Times New Roman" w:hAnsi="Times New Roman" w:cs="Times New Roman"/>
        </w:rPr>
        <w:t xml:space="preserve"> Roadshow</w:t>
      </w:r>
      <w:r>
        <w:rPr>
          <w:rFonts w:ascii="Times New Roman" w:hAnsi="Times New Roman" w:cs="Times New Roman"/>
        </w:rPr>
        <w:t xml:space="preserve"> fame.  He</w:t>
      </w:r>
      <w:r w:rsidRPr="008F1A24">
        <w:rPr>
          <w:rFonts w:ascii="Times New Roman" w:hAnsi="Times New Roman" w:cs="Times New Roman"/>
        </w:rPr>
        <w:t xml:space="preserve"> is an auctioneer with a passion for 20th Century ceramics and glass and a D</w:t>
      </w:r>
      <w:r>
        <w:rPr>
          <w:rFonts w:ascii="Times New Roman" w:hAnsi="Times New Roman" w:cs="Times New Roman"/>
        </w:rPr>
        <w:t xml:space="preserve">irector of </w:t>
      </w:r>
      <w:proofErr w:type="spellStart"/>
      <w:r>
        <w:rPr>
          <w:rFonts w:ascii="Times New Roman" w:hAnsi="Times New Roman" w:cs="Times New Roman"/>
        </w:rPr>
        <w:t>Fieldings</w:t>
      </w:r>
      <w:proofErr w:type="spellEnd"/>
      <w:r>
        <w:rPr>
          <w:rFonts w:ascii="Times New Roman" w:hAnsi="Times New Roman" w:cs="Times New Roman"/>
        </w:rPr>
        <w:t xml:space="preserve"> Auctione</w:t>
      </w:r>
      <w:r w:rsidRPr="008F1A24">
        <w:rPr>
          <w:rFonts w:ascii="Times New Roman" w:hAnsi="Times New Roman" w:cs="Times New Roman"/>
        </w:rPr>
        <w:t xml:space="preserve">ers in </w:t>
      </w:r>
      <w:proofErr w:type="spellStart"/>
      <w:r w:rsidRPr="008F1A24">
        <w:rPr>
          <w:rFonts w:ascii="Times New Roman" w:hAnsi="Times New Roman" w:cs="Times New Roman"/>
        </w:rPr>
        <w:t>Stourbridge</w:t>
      </w:r>
      <w:proofErr w:type="spellEnd"/>
      <w:r>
        <w:rPr>
          <w:rFonts w:ascii="Times New Roman" w:hAnsi="Times New Roman" w:cs="Times New Roman"/>
        </w:rPr>
        <w:t>.  He will add his extensive knowledge of glass to the new museum and will be heading up our fundraising committee.</w:t>
      </w:r>
    </w:p>
    <w:p w:rsidR="00574240" w:rsidRDefault="00574240" w:rsidP="00FB5CA0">
      <w:pPr>
        <w:pStyle w:val="Default"/>
        <w:rPr>
          <w:rFonts w:ascii="Times New Roman" w:hAnsi="Times New Roman" w:cs="Times New Roman"/>
        </w:rPr>
      </w:pPr>
    </w:p>
    <w:p w:rsidR="00574240" w:rsidRPr="00FE4FEE" w:rsidRDefault="00574240" w:rsidP="00574240">
      <w:pPr>
        <w:spacing w:before="100" w:beforeAutospacing="1" w:after="100" w:afterAutospacing="1"/>
        <w:rPr>
          <w:lang w:eastAsia="en-GB"/>
        </w:rPr>
      </w:pPr>
      <w:r>
        <w:rPr>
          <w:lang w:eastAsia="en-GB"/>
        </w:rPr>
        <w:t xml:space="preserve">Will is a Freeman </w:t>
      </w:r>
      <w:r w:rsidRPr="00FE4FEE">
        <w:rPr>
          <w:lang w:eastAsia="en-GB"/>
        </w:rPr>
        <w:t>of The Worshipful C</w:t>
      </w:r>
      <w:r>
        <w:rPr>
          <w:lang w:eastAsia="en-GB"/>
        </w:rPr>
        <w:t xml:space="preserve">ompany of </w:t>
      </w:r>
      <w:r w:rsidRPr="00FE4FEE">
        <w:rPr>
          <w:lang w:eastAsia="en-GB"/>
        </w:rPr>
        <w:t>Glass-sellers of London.</w:t>
      </w:r>
    </w:p>
    <w:p w:rsidR="00574240" w:rsidRPr="008F1A24" w:rsidRDefault="00574240" w:rsidP="00FB5CA0">
      <w:pPr>
        <w:pStyle w:val="Default"/>
        <w:rPr>
          <w:rFonts w:ascii="Times New Roman" w:hAnsi="Times New Roman" w:cs="Times New Roman"/>
        </w:rPr>
      </w:pPr>
    </w:p>
    <w:p w:rsidR="00FB5CA0" w:rsidRDefault="00FB5CA0" w:rsidP="00FE4FEE">
      <w:pPr>
        <w:pStyle w:val="NormalWeb"/>
        <w:rPr>
          <w:lang w:val="en-US"/>
        </w:rPr>
      </w:pPr>
    </w:p>
    <w:p w:rsidR="003B5B61" w:rsidRDefault="003B5B61" w:rsidP="003B5B61">
      <w:pPr>
        <w:pStyle w:val="Default"/>
        <w:rPr>
          <w:rFonts w:ascii="Times New Roman" w:hAnsi="Times New Roman" w:cs="Times New Roman"/>
          <w:b/>
          <w:u w:val="single"/>
        </w:rPr>
      </w:pPr>
      <w:r>
        <w:rPr>
          <w:rFonts w:ascii="Times New Roman" w:hAnsi="Times New Roman" w:cs="Times New Roman"/>
          <w:b/>
          <w:u w:val="single"/>
        </w:rPr>
        <w:t>Patron</w:t>
      </w:r>
      <w:r w:rsidR="00A473AD">
        <w:rPr>
          <w:rFonts w:ascii="Times New Roman" w:hAnsi="Times New Roman" w:cs="Times New Roman"/>
          <w:b/>
          <w:u w:val="single"/>
        </w:rPr>
        <w:t xml:space="preserve"> – David Williams-Thomas</w:t>
      </w:r>
      <w:r w:rsidR="00D349D2">
        <w:rPr>
          <w:rFonts w:ascii="Times New Roman" w:hAnsi="Times New Roman" w:cs="Times New Roman"/>
          <w:b/>
          <w:u w:val="single"/>
        </w:rPr>
        <w:t xml:space="preserve"> DL</w:t>
      </w:r>
    </w:p>
    <w:p w:rsidR="003B5B61" w:rsidRDefault="003B5B61" w:rsidP="003B5B61">
      <w:pPr>
        <w:pStyle w:val="Default"/>
        <w:rPr>
          <w:rFonts w:ascii="Times New Roman" w:hAnsi="Times New Roman" w:cs="Times New Roman"/>
          <w:b/>
          <w:u w:val="single"/>
        </w:rPr>
      </w:pPr>
    </w:p>
    <w:p w:rsidR="003B5B61" w:rsidRPr="00872BBC" w:rsidRDefault="00180901" w:rsidP="003B5B61">
      <w:pPr>
        <w:pStyle w:val="Default"/>
        <w:rPr>
          <w:rFonts w:ascii="Times New Roman" w:hAnsi="Times New Roman" w:cs="Times New Roman"/>
        </w:rPr>
      </w:pPr>
      <w:r w:rsidRPr="00872BBC">
        <w:rPr>
          <w:rFonts w:ascii="Times New Roman" w:hAnsi="Times New Roman" w:cs="Times New Roman"/>
          <w:noProof/>
          <w:lang w:val="en-GB" w:eastAsia="en-GB"/>
        </w:rPr>
        <w:drawing>
          <wp:anchor distT="0" distB="0" distL="114300" distR="114300" simplePos="0" relativeHeight="251662336" behindDoc="1" locked="0" layoutInCell="1" allowOverlap="1" wp14:anchorId="5528C20A" wp14:editId="17A8EA8D">
            <wp:simplePos x="0" y="0"/>
            <wp:positionH relativeFrom="margin">
              <wp:align>left</wp:align>
            </wp:positionH>
            <wp:positionV relativeFrom="paragraph">
              <wp:posOffset>-157480</wp:posOffset>
            </wp:positionV>
            <wp:extent cx="1666875" cy="2371725"/>
            <wp:effectExtent l="0" t="0" r="9525" b="9525"/>
            <wp:wrapTight wrapText="bothSides">
              <wp:wrapPolygon edited="0">
                <wp:start x="0" y="0"/>
                <wp:lineTo x="0" y="21513"/>
                <wp:lineTo x="21477" y="21513"/>
                <wp:lineTo x="2147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vid W-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875" cy="2371725"/>
                    </a:xfrm>
                    <a:prstGeom prst="rect">
                      <a:avLst/>
                    </a:prstGeom>
                  </pic:spPr>
                </pic:pic>
              </a:graphicData>
            </a:graphic>
            <wp14:sizeRelH relativeFrom="margin">
              <wp14:pctWidth>0</wp14:pctWidth>
            </wp14:sizeRelH>
            <wp14:sizeRelV relativeFrom="margin">
              <wp14:pctHeight>0</wp14:pctHeight>
            </wp14:sizeRelV>
          </wp:anchor>
        </w:drawing>
      </w:r>
      <w:r w:rsidR="003B5B61" w:rsidRPr="00872BBC">
        <w:rPr>
          <w:rFonts w:ascii="Times New Roman" w:hAnsi="Times New Roman" w:cs="Times New Roman"/>
        </w:rPr>
        <w:t xml:space="preserve">David Williams-Thomas is former Trustee of the British Glass Foundation and former managing director and chairman of Stevens &amp; Williams Limited, which became Royal Brierley Crystal Limited, world famous for its glass. Founded in 1846 the trading name of Stevens and Williams was used until 1930 when the company became Royal Brierley Crystal to signify its appointment as the Royal British Glassmakers.   </w:t>
      </w:r>
      <w:r w:rsidR="006B4D33">
        <w:rPr>
          <w:rFonts w:ascii="Times New Roman" w:hAnsi="Times New Roman" w:cs="Times New Roman"/>
        </w:rPr>
        <w:t>Davis is a Past Master of the Worshipful Company of Glass Sellers of London; past</w:t>
      </w:r>
      <w:r w:rsidR="003B5B61" w:rsidRPr="00872BBC">
        <w:rPr>
          <w:rFonts w:ascii="Times New Roman" w:hAnsi="Times New Roman" w:cs="Times New Roman"/>
        </w:rPr>
        <w:t xml:space="preserve"> President of the Glass Manufacturers Federation and a Council member of the Society of Glass Technology</w:t>
      </w:r>
      <w:r w:rsidR="006B4D33">
        <w:rPr>
          <w:rFonts w:ascii="Times New Roman" w:hAnsi="Times New Roman" w:cs="Times New Roman"/>
        </w:rPr>
        <w:t xml:space="preserve">. </w:t>
      </w:r>
      <w:r w:rsidR="003B5B61" w:rsidRPr="00872BBC">
        <w:rPr>
          <w:rFonts w:ascii="Times New Roman" w:hAnsi="Times New Roman" w:cs="Times New Roman"/>
        </w:rPr>
        <w:t xml:space="preserve"> David has extensive experience of financial management and is also a Trustee of </w:t>
      </w:r>
      <w:proofErr w:type="spellStart"/>
      <w:r w:rsidR="003B5B61" w:rsidRPr="00872BBC">
        <w:rPr>
          <w:rFonts w:ascii="Times New Roman" w:hAnsi="Times New Roman" w:cs="Times New Roman"/>
        </w:rPr>
        <w:t>Pershore</w:t>
      </w:r>
      <w:proofErr w:type="spellEnd"/>
      <w:r w:rsidR="003B5B61" w:rsidRPr="00872BBC">
        <w:rPr>
          <w:rFonts w:ascii="Times New Roman" w:hAnsi="Times New Roman" w:cs="Times New Roman"/>
        </w:rPr>
        <w:t xml:space="preserve"> Abbey.  He was High Sheriff of the West Midlands County in 1982 and Deputy Lieutenant of the County of Worcester 1985 and continuing and a Member of the Council of the Royal Warrant Holders Association 1985-1995.</w:t>
      </w:r>
    </w:p>
    <w:p w:rsidR="00180901" w:rsidRDefault="00180901" w:rsidP="00DE16DA">
      <w:pPr>
        <w:pStyle w:val="Default"/>
        <w:jc w:val="center"/>
        <w:rPr>
          <w:rFonts w:ascii="Times New Roman" w:hAnsi="Times New Roman" w:cs="Times New Roman"/>
          <w:b/>
          <w:sz w:val="28"/>
          <w:szCs w:val="28"/>
          <w:u w:val="single"/>
        </w:rPr>
      </w:pPr>
    </w:p>
    <w:p w:rsidR="00DC2349" w:rsidRDefault="00DC2349" w:rsidP="00DE16DA">
      <w:pPr>
        <w:pStyle w:val="Default"/>
        <w:jc w:val="center"/>
        <w:rPr>
          <w:rFonts w:ascii="Times New Roman" w:hAnsi="Times New Roman" w:cs="Times New Roman"/>
          <w:b/>
          <w:sz w:val="28"/>
          <w:szCs w:val="28"/>
          <w:u w:val="single"/>
        </w:rPr>
      </w:pPr>
    </w:p>
    <w:p w:rsidR="00DC2349" w:rsidRDefault="00DC2349" w:rsidP="00DE16DA">
      <w:pPr>
        <w:pStyle w:val="Default"/>
        <w:jc w:val="center"/>
        <w:rPr>
          <w:rFonts w:ascii="Times New Roman" w:hAnsi="Times New Roman" w:cs="Times New Roman"/>
          <w:b/>
          <w:sz w:val="28"/>
          <w:szCs w:val="28"/>
          <w:u w:val="single"/>
        </w:rPr>
      </w:pPr>
    </w:p>
    <w:p w:rsidR="00DC2349" w:rsidRDefault="00DC2349" w:rsidP="00DE16DA">
      <w:pPr>
        <w:pStyle w:val="Default"/>
        <w:jc w:val="center"/>
        <w:rPr>
          <w:rFonts w:ascii="Times New Roman" w:hAnsi="Times New Roman" w:cs="Times New Roman"/>
          <w:b/>
          <w:sz w:val="28"/>
          <w:szCs w:val="28"/>
          <w:u w:val="single"/>
        </w:rPr>
      </w:pPr>
    </w:p>
    <w:p w:rsidR="00DC2349" w:rsidRDefault="00DC2349" w:rsidP="00DE16DA">
      <w:pPr>
        <w:pStyle w:val="Default"/>
        <w:jc w:val="center"/>
        <w:rPr>
          <w:rFonts w:ascii="Times New Roman" w:hAnsi="Times New Roman" w:cs="Times New Roman"/>
          <w:b/>
          <w:sz w:val="28"/>
          <w:szCs w:val="28"/>
          <w:u w:val="single"/>
        </w:rPr>
      </w:pPr>
    </w:p>
    <w:p w:rsidR="00DC2349" w:rsidRDefault="00DC2349" w:rsidP="00DE16DA">
      <w:pPr>
        <w:pStyle w:val="Default"/>
        <w:jc w:val="center"/>
        <w:rPr>
          <w:rFonts w:ascii="Times New Roman" w:hAnsi="Times New Roman" w:cs="Times New Roman"/>
          <w:b/>
          <w:sz w:val="28"/>
          <w:szCs w:val="28"/>
          <w:u w:val="single"/>
        </w:rPr>
      </w:pPr>
    </w:p>
    <w:p w:rsidR="00630FDB" w:rsidRPr="00DE16DA" w:rsidRDefault="00630FDB" w:rsidP="00DE16DA">
      <w:pPr>
        <w:pStyle w:val="Default"/>
        <w:jc w:val="center"/>
        <w:rPr>
          <w:rFonts w:ascii="Times New Roman" w:hAnsi="Times New Roman" w:cs="Times New Roman"/>
          <w:b/>
          <w:sz w:val="28"/>
          <w:szCs w:val="28"/>
          <w:u w:val="single"/>
        </w:rPr>
      </w:pPr>
      <w:r w:rsidRPr="00DE16DA">
        <w:rPr>
          <w:rFonts w:ascii="Times New Roman" w:hAnsi="Times New Roman" w:cs="Times New Roman"/>
          <w:b/>
          <w:sz w:val="28"/>
          <w:szCs w:val="28"/>
          <w:u w:val="single"/>
        </w:rPr>
        <w:lastRenderedPageBreak/>
        <w:t>Ambassadors</w:t>
      </w:r>
    </w:p>
    <w:p w:rsidR="00630FDB" w:rsidRDefault="00DC2349" w:rsidP="003B5B61">
      <w:pPr>
        <w:pStyle w:val="Default"/>
        <w:rPr>
          <w:rFonts w:ascii="Georgia" w:hAnsi="Georgia"/>
          <w:sz w:val="18"/>
          <w:szCs w:val="18"/>
        </w:rPr>
      </w:pPr>
      <w:r>
        <w:rPr>
          <w:rFonts w:ascii="Times New Roman" w:hAnsi="Times New Roman" w:cs="Times New Roman"/>
          <w:b/>
          <w:noProof/>
          <w:u w:val="single"/>
          <w:lang w:val="en-GB" w:eastAsia="en-GB"/>
        </w:rPr>
        <w:drawing>
          <wp:anchor distT="0" distB="0" distL="114300" distR="114300" simplePos="0" relativeHeight="251671552" behindDoc="1" locked="0" layoutInCell="1" allowOverlap="1">
            <wp:simplePos x="0" y="0"/>
            <wp:positionH relativeFrom="column">
              <wp:posOffset>5488940</wp:posOffset>
            </wp:positionH>
            <wp:positionV relativeFrom="page">
              <wp:posOffset>664210</wp:posOffset>
            </wp:positionV>
            <wp:extent cx="1152525" cy="1687195"/>
            <wp:effectExtent l="0" t="0" r="9525" b="8255"/>
            <wp:wrapTight wrapText="bothSides">
              <wp:wrapPolygon edited="0">
                <wp:start x="0" y="0"/>
                <wp:lineTo x="0" y="21462"/>
                <wp:lineTo x="21421" y="21462"/>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v.jpg"/>
                    <pic:cNvPicPr/>
                  </pic:nvPicPr>
                  <pic:blipFill rotWithShape="1">
                    <a:blip r:embed="rId14">
                      <a:extLst>
                        <a:ext uri="{28A0092B-C50C-407E-A947-70E740481C1C}">
                          <a14:useLocalDpi xmlns:a14="http://schemas.microsoft.com/office/drawing/2010/main" val="0"/>
                        </a:ext>
                      </a:extLst>
                    </a:blip>
                    <a:srcRect t="263" r="57632" b="22182"/>
                    <a:stretch/>
                  </pic:blipFill>
                  <pic:spPr bwMode="auto">
                    <a:xfrm>
                      <a:off x="0" y="0"/>
                      <a:ext cx="1152525"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FDB" w:rsidRPr="00630FDB">
        <w:rPr>
          <w:rFonts w:ascii="Georgia" w:hAnsi="Georgia"/>
          <w:sz w:val="18"/>
          <w:szCs w:val="18"/>
        </w:rPr>
        <w:t xml:space="preserve"> </w:t>
      </w:r>
    </w:p>
    <w:p w:rsidR="00FB5CA0" w:rsidRDefault="00FB5CA0" w:rsidP="003B5B61">
      <w:pPr>
        <w:pStyle w:val="Default"/>
        <w:rPr>
          <w:rFonts w:ascii="Times New Roman" w:hAnsi="Times New Roman" w:cs="Times New Roman"/>
        </w:rPr>
      </w:pPr>
    </w:p>
    <w:p w:rsidR="00630FDB" w:rsidRPr="008F1A24" w:rsidRDefault="008F1A24" w:rsidP="003B5B61">
      <w:pPr>
        <w:pStyle w:val="Default"/>
        <w:rPr>
          <w:rFonts w:ascii="Times New Roman" w:hAnsi="Times New Roman" w:cs="Times New Roman"/>
        </w:rPr>
      </w:pPr>
      <w:r w:rsidRPr="008F1A24">
        <w:rPr>
          <w:rFonts w:ascii="Times New Roman" w:hAnsi="Times New Roman" w:cs="Times New Roman"/>
        </w:rPr>
        <w:t>Viv Astling</w:t>
      </w:r>
      <w:r w:rsidR="00841FAD">
        <w:rPr>
          <w:rFonts w:ascii="Times New Roman" w:hAnsi="Times New Roman" w:cs="Times New Roman"/>
        </w:rPr>
        <w:t xml:space="preserve"> </w:t>
      </w:r>
      <w:r w:rsidR="00D349D2">
        <w:rPr>
          <w:rFonts w:ascii="Times New Roman" w:hAnsi="Times New Roman" w:cs="Times New Roman"/>
        </w:rPr>
        <w:t xml:space="preserve">DL, </w:t>
      </w:r>
      <w:r w:rsidR="00841FAD">
        <w:rPr>
          <w:rFonts w:ascii="Times New Roman" w:hAnsi="Times New Roman" w:cs="Times New Roman"/>
        </w:rPr>
        <w:t>OBE</w:t>
      </w:r>
      <w:r w:rsidRPr="008F1A24">
        <w:rPr>
          <w:rFonts w:ascii="Times New Roman" w:hAnsi="Times New Roman" w:cs="Times New Roman"/>
        </w:rPr>
        <w:t>, former Chief Executive of Dudley Council, is an elected memb</w:t>
      </w:r>
      <w:r w:rsidR="00841FAD">
        <w:rPr>
          <w:rFonts w:ascii="Times New Roman" w:hAnsi="Times New Roman" w:cs="Times New Roman"/>
        </w:rPr>
        <w:t>er of the R</w:t>
      </w:r>
      <w:r w:rsidR="00DE16DA">
        <w:rPr>
          <w:rFonts w:ascii="Times New Roman" w:hAnsi="Times New Roman" w:cs="Times New Roman"/>
        </w:rPr>
        <w:t>oyal Birmingham Socie</w:t>
      </w:r>
      <w:r w:rsidRPr="008F1A24">
        <w:rPr>
          <w:rFonts w:ascii="Times New Roman" w:hAnsi="Times New Roman" w:cs="Times New Roman"/>
        </w:rPr>
        <w:t>ty of Artists and a member of Birmingham Arts Circle.</w:t>
      </w:r>
      <w:r w:rsidR="00841FAD">
        <w:rPr>
          <w:rFonts w:ascii="Times New Roman" w:hAnsi="Times New Roman" w:cs="Times New Roman"/>
        </w:rPr>
        <w:t xml:space="preserve">  He is a Deputy Lieutenant and was awarded an OBE for services to the West Midlands in 2005.</w:t>
      </w:r>
    </w:p>
    <w:p w:rsidR="00630FDB" w:rsidRDefault="00630FDB" w:rsidP="003B5B61">
      <w:pPr>
        <w:pStyle w:val="Default"/>
        <w:rPr>
          <w:rFonts w:ascii="Georgia" w:hAnsi="Georgia"/>
          <w:sz w:val="18"/>
          <w:szCs w:val="18"/>
        </w:rPr>
      </w:pPr>
    </w:p>
    <w:p w:rsidR="00630FDB" w:rsidRDefault="00630FDB" w:rsidP="003B5B61">
      <w:pPr>
        <w:pStyle w:val="Default"/>
        <w:rPr>
          <w:rFonts w:ascii="Georgia" w:hAnsi="Georgia"/>
          <w:sz w:val="18"/>
          <w:szCs w:val="18"/>
        </w:rPr>
      </w:pPr>
    </w:p>
    <w:p w:rsidR="00630FDB" w:rsidRDefault="00DC2349" w:rsidP="003B5B61">
      <w:pPr>
        <w:pStyle w:val="Default"/>
        <w:rPr>
          <w:rFonts w:ascii="Georgia" w:hAnsi="Georgia"/>
          <w:sz w:val="18"/>
          <w:szCs w:val="18"/>
        </w:rPr>
      </w:pPr>
      <w:r>
        <w:rPr>
          <w:rFonts w:ascii="Georgia" w:hAnsi="Georgia"/>
          <w:noProof/>
          <w:sz w:val="18"/>
          <w:szCs w:val="18"/>
          <w:lang w:val="en-GB" w:eastAsia="en-GB"/>
        </w:rPr>
        <w:drawing>
          <wp:anchor distT="0" distB="0" distL="114300" distR="114300" simplePos="0" relativeHeight="251673600" behindDoc="1" locked="0" layoutInCell="1" allowOverlap="1">
            <wp:simplePos x="0" y="0"/>
            <wp:positionH relativeFrom="column">
              <wp:posOffset>63283</wp:posOffset>
            </wp:positionH>
            <wp:positionV relativeFrom="page">
              <wp:posOffset>1962274</wp:posOffset>
            </wp:positionV>
            <wp:extent cx="1639570" cy="1647825"/>
            <wp:effectExtent l="0" t="0" r="0" b="9525"/>
            <wp:wrapTight wrapText="bothSides">
              <wp:wrapPolygon edited="0">
                <wp:start x="0" y="0"/>
                <wp:lineTo x="0" y="21475"/>
                <wp:lineTo x="21332" y="21475"/>
                <wp:lineTo x="213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les Hajdamach.jpg"/>
                    <pic:cNvPicPr/>
                  </pic:nvPicPr>
                  <pic:blipFill rotWithShape="1">
                    <a:blip r:embed="rId15" cstate="print">
                      <a:extLst>
                        <a:ext uri="{28A0092B-C50C-407E-A947-70E740481C1C}">
                          <a14:useLocalDpi xmlns:a14="http://schemas.microsoft.com/office/drawing/2010/main" val="0"/>
                        </a:ext>
                      </a:extLst>
                    </a:blip>
                    <a:srcRect l="18127" t="1273" r="12287" b="25380"/>
                    <a:stretch/>
                  </pic:blipFill>
                  <pic:spPr bwMode="auto">
                    <a:xfrm>
                      <a:off x="0" y="0"/>
                      <a:ext cx="163957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5524" w:rsidRDefault="00841FAD" w:rsidP="003B5B61">
      <w:pPr>
        <w:pStyle w:val="Default"/>
        <w:rPr>
          <w:rFonts w:ascii="Times New Roman" w:hAnsi="Times New Roman" w:cs="Times New Roman"/>
        </w:rPr>
      </w:pPr>
      <w:r>
        <w:rPr>
          <w:rFonts w:ascii="Times New Roman" w:hAnsi="Times New Roman" w:cs="Times New Roman"/>
        </w:rPr>
        <w:t xml:space="preserve">  </w:t>
      </w:r>
    </w:p>
    <w:p w:rsidR="00630FDB" w:rsidRPr="008F1A24" w:rsidRDefault="00630FDB" w:rsidP="003B5B61">
      <w:pPr>
        <w:pStyle w:val="Default"/>
        <w:rPr>
          <w:rFonts w:ascii="Times New Roman" w:hAnsi="Times New Roman" w:cs="Times New Roman"/>
          <w:b/>
          <w:u w:val="single"/>
        </w:rPr>
      </w:pPr>
      <w:r w:rsidRPr="008F1A24">
        <w:rPr>
          <w:rFonts w:ascii="Times New Roman" w:hAnsi="Times New Roman" w:cs="Times New Roman"/>
        </w:rPr>
        <w:t>Charles Hajdamach</w:t>
      </w:r>
      <w:r w:rsidR="008F1A24">
        <w:rPr>
          <w:rFonts w:ascii="Times New Roman" w:hAnsi="Times New Roman" w:cs="Times New Roman"/>
        </w:rPr>
        <w:t xml:space="preserve">, former Principal </w:t>
      </w:r>
      <w:proofErr w:type="spellStart"/>
      <w:r w:rsidR="008F1A24">
        <w:rPr>
          <w:rFonts w:ascii="Times New Roman" w:hAnsi="Times New Roman" w:cs="Times New Roman"/>
        </w:rPr>
        <w:t>Museums</w:t>
      </w:r>
      <w:proofErr w:type="spellEnd"/>
      <w:r w:rsidR="008F1A24">
        <w:rPr>
          <w:rFonts w:ascii="Times New Roman" w:hAnsi="Times New Roman" w:cs="Times New Roman"/>
        </w:rPr>
        <w:t xml:space="preserve"> Curator for Dudley Museums Service,</w:t>
      </w:r>
      <w:r w:rsidRPr="008F1A24">
        <w:rPr>
          <w:rFonts w:ascii="Times New Roman" w:hAnsi="Times New Roman" w:cs="Times New Roman"/>
        </w:rPr>
        <w:t xml:space="preserve"> is one of the top authorities on glass in the country. He has lectured in America, Canada, South Africa and Ireland and has written extensively on the subject from antique to contemporary studio glass.</w:t>
      </w:r>
    </w:p>
    <w:p w:rsidR="00630FDB" w:rsidRDefault="00630FDB" w:rsidP="003B5B61">
      <w:pPr>
        <w:pStyle w:val="Default"/>
        <w:rPr>
          <w:rFonts w:ascii="Times New Roman" w:hAnsi="Times New Roman" w:cs="Times New Roman"/>
          <w:b/>
          <w:u w:val="single"/>
        </w:rPr>
      </w:pPr>
    </w:p>
    <w:p w:rsidR="008F1A24" w:rsidRDefault="008F1A24" w:rsidP="003B5B61">
      <w:pPr>
        <w:pStyle w:val="Default"/>
        <w:rPr>
          <w:rFonts w:ascii="Times New Roman" w:hAnsi="Times New Roman" w:cs="Times New Roman"/>
          <w:b/>
          <w:u w:val="single"/>
        </w:rPr>
      </w:pPr>
    </w:p>
    <w:p w:rsidR="00C15524" w:rsidRDefault="00DC2349" w:rsidP="003B5B61">
      <w:pPr>
        <w:pStyle w:val="Default"/>
        <w:rPr>
          <w:rFonts w:ascii="Times New Roman" w:hAnsi="Times New Roman" w:cs="Times New Roman"/>
        </w:rPr>
      </w:pPr>
      <w:r>
        <w:rPr>
          <w:rFonts w:ascii="Georgia" w:hAnsi="Georgia"/>
          <w:noProof/>
          <w:sz w:val="18"/>
          <w:szCs w:val="18"/>
          <w:lang w:val="en-GB" w:eastAsia="en-GB"/>
        </w:rPr>
        <w:drawing>
          <wp:anchor distT="0" distB="0" distL="114300" distR="114300" simplePos="0" relativeHeight="251674624" behindDoc="1" locked="0" layoutInCell="1" allowOverlap="1">
            <wp:simplePos x="0" y="0"/>
            <wp:positionH relativeFrom="margin">
              <wp:posOffset>5052695</wp:posOffset>
            </wp:positionH>
            <wp:positionV relativeFrom="page">
              <wp:posOffset>3354984</wp:posOffset>
            </wp:positionV>
            <wp:extent cx="1485900" cy="1687830"/>
            <wp:effectExtent l="0" t="0" r="0" b="7620"/>
            <wp:wrapTight wrapText="bothSides">
              <wp:wrapPolygon edited="0">
                <wp:start x="0" y="0"/>
                <wp:lineTo x="0" y="21454"/>
                <wp:lineTo x="21323" y="21454"/>
                <wp:lineTo x="213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hn Hughes.jpg"/>
                    <pic:cNvPicPr/>
                  </pic:nvPicPr>
                  <pic:blipFill rotWithShape="1">
                    <a:blip r:embed="rId16">
                      <a:extLst>
                        <a:ext uri="{28A0092B-C50C-407E-A947-70E740481C1C}">
                          <a14:useLocalDpi xmlns:a14="http://schemas.microsoft.com/office/drawing/2010/main" val="0"/>
                        </a:ext>
                      </a:extLst>
                    </a:blip>
                    <a:srcRect l="14999" t="20982" r="55862" b="36161"/>
                    <a:stretch/>
                  </pic:blipFill>
                  <pic:spPr bwMode="auto">
                    <a:xfrm>
                      <a:off x="0" y="0"/>
                      <a:ext cx="1485900" cy="168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029" w:rsidRDefault="0035502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8F1A24" w:rsidRPr="008F1A24" w:rsidRDefault="008F1A24" w:rsidP="003B5B61">
      <w:pPr>
        <w:pStyle w:val="Default"/>
        <w:rPr>
          <w:rFonts w:ascii="Times New Roman" w:hAnsi="Times New Roman" w:cs="Times New Roman"/>
        </w:rPr>
      </w:pPr>
      <w:r w:rsidRPr="008F1A24">
        <w:rPr>
          <w:rFonts w:ascii="Times New Roman" w:hAnsi="Times New Roman" w:cs="Times New Roman"/>
        </w:rPr>
        <w:t>John H Hughes, former Chairm</w:t>
      </w:r>
      <w:r>
        <w:rPr>
          <w:rFonts w:ascii="Times New Roman" w:hAnsi="Times New Roman" w:cs="Times New Roman"/>
        </w:rPr>
        <w:t>an of Black Country Living Museu</w:t>
      </w:r>
      <w:r w:rsidRPr="008F1A24">
        <w:rPr>
          <w:rFonts w:ascii="Times New Roman" w:hAnsi="Times New Roman" w:cs="Times New Roman"/>
        </w:rPr>
        <w:t>m</w:t>
      </w:r>
      <w:r>
        <w:rPr>
          <w:rFonts w:ascii="Times New Roman" w:hAnsi="Times New Roman" w:cs="Times New Roman"/>
        </w:rPr>
        <w:t xml:space="preserve"> and </w:t>
      </w:r>
      <w:r w:rsidR="00841FAD">
        <w:rPr>
          <w:rFonts w:ascii="Times New Roman" w:hAnsi="Times New Roman" w:cs="Times New Roman"/>
        </w:rPr>
        <w:t xml:space="preserve">former Deputy </w:t>
      </w:r>
      <w:r>
        <w:rPr>
          <w:rFonts w:ascii="Times New Roman" w:hAnsi="Times New Roman" w:cs="Times New Roman"/>
        </w:rPr>
        <w:t>Financial Director of</w:t>
      </w:r>
      <w:r w:rsidR="00841FAD">
        <w:rPr>
          <w:rFonts w:ascii="Times New Roman" w:hAnsi="Times New Roman" w:cs="Times New Roman"/>
        </w:rPr>
        <w:t xml:space="preserve"> GKN plc.</w:t>
      </w:r>
    </w:p>
    <w:p w:rsidR="008F1A24" w:rsidRDefault="008F1A24" w:rsidP="003B5B61">
      <w:pPr>
        <w:pStyle w:val="Default"/>
        <w:rPr>
          <w:rFonts w:ascii="Times New Roman" w:hAnsi="Times New Roman" w:cs="Times New Roman"/>
          <w:b/>
          <w:u w:val="single"/>
        </w:rPr>
      </w:pPr>
    </w:p>
    <w:p w:rsidR="00DC2349" w:rsidRDefault="00DC2349" w:rsidP="003B5B61">
      <w:pPr>
        <w:pStyle w:val="Default"/>
        <w:rPr>
          <w:rFonts w:ascii="Times New Roman" w:hAnsi="Times New Roman" w:cs="Times New Roman"/>
          <w:b/>
          <w:u w:val="single"/>
        </w:rPr>
      </w:pPr>
    </w:p>
    <w:p w:rsidR="00DC2349" w:rsidRDefault="00DC2349" w:rsidP="003B5B61">
      <w:pPr>
        <w:pStyle w:val="Default"/>
        <w:rPr>
          <w:rFonts w:ascii="Times New Roman" w:hAnsi="Times New Roman" w:cs="Times New Roman"/>
          <w:b/>
          <w:u w:val="single"/>
        </w:rPr>
      </w:pPr>
    </w:p>
    <w:p w:rsidR="003B5B61" w:rsidRDefault="003B5B61" w:rsidP="003B5B61">
      <w:pPr>
        <w:pStyle w:val="Default"/>
        <w:rPr>
          <w:rFonts w:ascii="Times New Roman" w:hAnsi="Times New Roman" w:cs="Times New Roman"/>
          <w:b/>
          <w:u w:val="single"/>
        </w:rPr>
      </w:pPr>
      <w:r>
        <w:rPr>
          <w:rFonts w:ascii="Times New Roman" w:hAnsi="Times New Roman" w:cs="Times New Roman"/>
          <w:b/>
          <w:u w:val="single"/>
        </w:rPr>
        <w:t xml:space="preserve">Secretary </w:t>
      </w:r>
      <w:proofErr w:type="gramStart"/>
      <w:r>
        <w:rPr>
          <w:rFonts w:ascii="Times New Roman" w:hAnsi="Times New Roman" w:cs="Times New Roman"/>
          <w:b/>
          <w:u w:val="single"/>
        </w:rPr>
        <w:t>To</w:t>
      </w:r>
      <w:proofErr w:type="gramEnd"/>
      <w:r>
        <w:rPr>
          <w:rFonts w:ascii="Times New Roman" w:hAnsi="Times New Roman" w:cs="Times New Roman"/>
          <w:b/>
          <w:u w:val="single"/>
        </w:rPr>
        <w:t xml:space="preserve"> The Trustees</w:t>
      </w:r>
    </w:p>
    <w:p w:rsidR="00DC2349" w:rsidRDefault="00DC2349" w:rsidP="003B5B61">
      <w:pPr>
        <w:pStyle w:val="Default"/>
        <w:rPr>
          <w:rFonts w:ascii="Times New Roman" w:hAnsi="Times New Roman" w:cs="Times New Roman"/>
          <w:b/>
          <w:u w:val="single"/>
        </w:rPr>
      </w:pPr>
    </w:p>
    <w:p w:rsidR="003B5B61" w:rsidRDefault="00DE16DA" w:rsidP="003B5B61">
      <w:pPr>
        <w:pStyle w:val="Default"/>
        <w:rPr>
          <w:rFonts w:ascii="Times New Roman" w:hAnsi="Times New Roman" w:cs="Times New Roman"/>
          <w:b/>
          <w:u w:val="single"/>
        </w:rPr>
      </w:pPr>
      <w:r>
        <w:rPr>
          <w:rFonts w:ascii="Times New Roman" w:hAnsi="Times New Roman" w:cs="Times New Roman"/>
          <w:noProof/>
          <w:lang w:val="en-GB" w:eastAsia="en-GB"/>
        </w:rPr>
        <w:drawing>
          <wp:anchor distT="0" distB="0" distL="114300" distR="114300" simplePos="0" relativeHeight="251663360" behindDoc="1" locked="0" layoutInCell="1" allowOverlap="1" wp14:anchorId="463AF2CC" wp14:editId="5E815233">
            <wp:simplePos x="0" y="0"/>
            <wp:positionH relativeFrom="column">
              <wp:posOffset>63500</wp:posOffset>
            </wp:positionH>
            <wp:positionV relativeFrom="paragraph">
              <wp:posOffset>24130</wp:posOffset>
            </wp:positionV>
            <wp:extent cx="1360805" cy="1591310"/>
            <wp:effectExtent l="0" t="0" r="0" b="8890"/>
            <wp:wrapTight wrapText="bothSides">
              <wp:wrapPolygon edited="0">
                <wp:start x="0" y="0"/>
                <wp:lineTo x="0" y="21462"/>
                <wp:lineTo x="21167" y="21462"/>
                <wp:lineTo x="211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n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0805" cy="1591310"/>
                    </a:xfrm>
                    <a:prstGeom prst="rect">
                      <a:avLst/>
                    </a:prstGeom>
                  </pic:spPr>
                </pic:pic>
              </a:graphicData>
            </a:graphic>
            <wp14:sizeRelH relativeFrom="margin">
              <wp14:pctWidth>0</wp14:pctWidth>
            </wp14:sizeRelH>
            <wp14:sizeRelV relativeFrom="margin">
              <wp14:pctHeight>0</wp14:pctHeight>
            </wp14:sizeRelV>
          </wp:anchor>
        </w:drawing>
      </w:r>
    </w:p>
    <w:p w:rsidR="00DE16DA" w:rsidRDefault="00DE16DA" w:rsidP="003B5B61">
      <w:pPr>
        <w:pStyle w:val="Default"/>
        <w:rPr>
          <w:rFonts w:ascii="Times New Roman" w:hAnsi="Times New Roman" w:cs="Times New Roman"/>
        </w:rPr>
      </w:pPr>
    </w:p>
    <w:p w:rsidR="003B5B61" w:rsidRDefault="003B5B61" w:rsidP="003B5B61">
      <w:pPr>
        <w:pStyle w:val="Default"/>
        <w:rPr>
          <w:rFonts w:ascii="Times New Roman" w:hAnsi="Times New Roman" w:cs="Times New Roman"/>
        </w:rPr>
      </w:pPr>
      <w:r w:rsidRPr="00AC54EA">
        <w:rPr>
          <w:rFonts w:ascii="Times New Roman" w:hAnsi="Times New Roman" w:cs="Times New Roman"/>
        </w:rPr>
        <w:t>Lynn</w:t>
      </w:r>
      <w:r>
        <w:rPr>
          <w:rFonts w:ascii="Times New Roman" w:hAnsi="Times New Roman" w:cs="Times New Roman"/>
        </w:rPr>
        <w:t xml:space="preserve"> Boleyn MBE is a former local </w:t>
      </w:r>
      <w:proofErr w:type="spellStart"/>
      <w:r>
        <w:rPr>
          <w:rFonts w:ascii="Times New Roman" w:hAnsi="Times New Roman" w:cs="Times New Roman"/>
        </w:rPr>
        <w:t>Councillor</w:t>
      </w:r>
      <w:proofErr w:type="spellEnd"/>
      <w:r>
        <w:rPr>
          <w:rFonts w:ascii="Times New Roman" w:hAnsi="Times New Roman" w:cs="Times New Roman"/>
        </w:rPr>
        <w:t xml:space="preserve"> and was previously PA to the Area Manager of HSBC Bank plc in </w:t>
      </w:r>
      <w:proofErr w:type="spellStart"/>
      <w:r>
        <w:rPr>
          <w:rFonts w:ascii="Times New Roman" w:hAnsi="Times New Roman" w:cs="Times New Roman"/>
        </w:rPr>
        <w:t>Stourbridge</w:t>
      </w:r>
      <w:proofErr w:type="spellEnd"/>
      <w:r>
        <w:rPr>
          <w:rFonts w:ascii="Times New Roman" w:hAnsi="Times New Roman" w:cs="Times New Roman"/>
        </w:rPr>
        <w:t xml:space="preserve"> where she worked for 24 years.  She was awarded the MBE in June 2015 for services to her local community in Wall Heath</w:t>
      </w:r>
      <w:r w:rsidR="00180901">
        <w:rPr>
          <w:rFonts w:ascii="Times New Roman" w:hAnsi="Times New Roman" w:cs="Times New Roman"/>
        </w:rPr>
        <w:t xml:space="preserve"> where</w:t>
      </w:r>
      <w:r w:rsidR="00DE16DA">
        <w:rPr>
          <w:rFonts w:ascii="Times New Roman" w:hAnsi="Times New Roman" w:cs="Times New Roman"/>
        </w:rPr>
        <w:t xml:space="preserve"> she is a Trustee of </w:t>
      </w:r>
      <w:proofErr w:type="spellStart"/>
      <w:r w:rsidR="00DE16DA">
        <w:rPr>
          <w:rFonts w:ascii="Times New Roman" w:hAnsi="Times New Roman" w:cs="Times New Roman"/>
        </w:rPr>
        <w:t>Kewford</w:t>
      </w:r>
      <w:proofErr w:type="spellEnd"/>
      <w:r w:rsidR="00DE16DA">
        <w:rPr>
          <w:rFonts w:ascii="Times New Roman" w:hAnsi="Times New Roman" w:cs="Times New Roman"/>
        </w:rPr>
        <w:t xml:space="preserve"> Eagles Football Club.</w:t>
      </w:r>
    </w:p>
    <w:p w:rsidR="000759FD" w:rsidRDefault="000759FD" w:rsidP="003B5B61">
      <w:pPr>
        <w:pStyle w:val="Default"/>
        <w:rPr>
          <w:rFonts w:ascii="Times New Roman" w:hAnsi="Times New Roman" w:cs="Times New Roman"/>
        </w:rPr>
      </w:pPr>
    </w:p>
    <w:p w:rsidR="00180901" w:rsidRDefault="00180901" w:rsidP="003B5B61">
      <w:pPr>
        <w:pStyle w:val="Default"/>
        <w:rPr>
          <w:rFonts w:ascii="Times New Roman" w:hAnsi="Times New Roman" w:cs="Times New Roman"/>
        </w:rPr>
      </w:pPr>
    </w:p>
    <w:p w:rsidR="00180901" w:rsidRDefault="00180901"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p>
    <w:p w:rsidR="00DC2349" w:rsidRDefault="00DC2349" w:rsidP="003B5B61">
      <w:pPr>
        <w:pStyle w:val="Default"/>
        <w:rPr>
          <w:rFonts w:ascii="Times New Roman" w:hAnsi="Times New Roman" w:cs="Times New Roman"/>
        </w:rPr>
      </w:pPr>
      <w:bookmarkStart w:id="0" w:name="_GoBack"/>
      <w:bookmarkEnd w:id="0"/>
    </w:p>
    <w:p w:rsidR="000759FD" w:rsidRDefault="00047393" w:rsidP="000759FD">
      <w:pPr>
        <w:jc w:val="center"/>
        <w:rPr>
          <w:sz w:val="20"/>
          <w:szCs w:val="20"/>
        </w:rPr>
      </w:pPr>
      <w:r w:rsidRPr="00B72098">
        <w:rPr>
          <w:noProof/>
          <w:lang w:val="en-GB" w:eastAsia="en-GB"/>
        </w:rPr>
        <w:drawing>
          <wp:anchor distT="0" distB="0" distL="114300" distR="114300" simplePos="0" relativeHeight="251670528" behindDoc="1" locked="0" layoutInCell="1" allowOverlap="1">
            <wp:simplePos x="0" y="0"/>
            <wp:positionH relativeFrom="column">
              <wp:posOffset>1017403</wp:posOffset>
            </wp:positionH>
            <wp:positionV relativeFrom="paragraph">
              <wp:posOffset>42028</wp:posOffset>
            </wp:positionV>
            <wp:extent cx="4238625" cy="790575"/>
            <wp:effectExtent l="0" t="0" r="9525" b="9525"/>
            <wp:wrapTight wrapText="bothSides">
              <wp:wrapPolygon edited="0">
                <wp:start x="0" y="0"/>
                <wp:lineTo x="0" y="21340"/>
                <wp:lineTo x="21551" y="21340"/>
                <wp:lineTo x="21551" y="0"/>
                <wp:lineTo x="0" y="0"/>
              </wp:wrapPolygon>
            </wp:wrapTight>
            <wp:docPr id="1" name="Picture 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790575"/>
                    </a:xfrm>
                    <a:prstGeom prst="rect">
                      <a:avLst/>
                    </a:prstGeom>
                    <a:noFill/>
                    <a:ln>
                      <a:noFill/>
                    </a:ln>
                  </pic:spPr>
                </pic:pic>
              </a:graphicData>
            </a:graphic>
          </wp:anchor>
        </w:drawing>
      </w:r>
    </w:p>
    <w:p w:rsidR="000759FD" w:rsidRDefault="000759FD" w:rsidP="000759FD">
      <w:pPr>
        <w:jc w:val="center"/>
        <w:rPr>
          <w:sz w:val="20"/>
          <w:szCs w:val="20"/>
        </w:rPr>
      </w:pPr>
    </w:p>
    <w:p w:rsidR="000759FD" w:rsidRDefault="000759FD" w:rsidP="000759FD">
      <w:pPr>
        <w:jc w:val="center"/>
        <w:rPr>
          <w:sz w:val="20"/>
          <w:szCs w:val="20"/>
        </w:rPr>
      </w:pPr>
    </w:p>
    <w:p w:rsidR="000759FD" w:rsidRDefault="000759FD" w:rsidP="000759FD">
      <w:pPr>
        <w:jc w:val="center"/>
        <w:rPr>
          <w:sz w:val="20"/>
          <w:szCs w:val="20"/>
        </w:rPr>
      </w:pPr>
    </w:p>
    <w:p w:rsidR="000759FD" w:rsidRDefault="000759FD" w:rsidP="000759FD">
      <w:pPr>
        <w:jc w:val="center"/>
        <w:rPr>
          <w:sz w:val="20"/>
          <w:szCs w:val="20"/>
        </w:rPr>
      </w:pPr>
    </w:p>
    <w:p w:rsidR="000759FD" w:rsidRDefault="000759FD" w:rsidP="000759FD">
      <w:pPr>
        <w:jc w:val="center"/>
        <w:rPr>
          <w:sz w:val="20"/>
          <w:szCs w:val="20"/>
        </w:rPr>
      </w:pPr>
    </w:p>
    <w:p w:rsidR="000759FD" w:rsidRPr="0097726C" w:rsidRDefault="00427FAF" w:rsidP="000759FD">
      <w:pPr>
        <w:jc w:val="center"/>
        <w:rPr>
          <w:sz w:val="20"/>
          <w:szCs w:val="20"/>
        </w:rPr>
      </w:pPr>
      <w:proofErr w:type="gramStart"/>
      <w:r>
        <w:rPr>
          <w:sz w:val="20"/>
          <w:szCs w:val="20"/>
        </w:rPr>
        <w:t>c/o</w:t>
      </w:r>
      <w:proofErr w:type="gramEnd"/>
      <w:r>
        <w:rPr>
          <w:sz w:val="20"/>
          <w:szCs w:val="20"/>
        </w:rPr>
        <w:t xml:space="preserve"> White House Cone Museum of Glass</w:t>
      </w:r>
      <w:r w:rsidR="000759FD" w:rsidRPr="0097726C">
        <w:rPr>
          <w:sz w:val="20"/>
          <w:szCs w:val="20"/>
        </w:rPr>
        <w:t>,</w:t>
      </w:r>
      <w:r>
        <w:rPr>
          <w:sz w:val="20"/>
          <w:szCs w:val="20"/>
        </w:rPr>
        <w:t xml:space="preserve"> Stuart Works, High Street, </w:t>
      </w:r>
      <w:proofErr w:type="spellStart"/>
      <w:r>
        <w:rPr>
          <w:sz w:val="20"/>
          <w:szCs w:val="20"/>
        </w:rPr>
        <w:t>Wordsley</w:t>
      </w:r>
      <w:proofErr w:type="spellEnd"/>
      <w:r w:rsidR="00047393">
        <w:rPr>
          <w:sz w:val="20"/>
          <w:szCs w:val="20"/>
        </w:rPr>
        <w:t>, DY8 4FB</w:t>
      </w:r>
    </w:p>
    <w:p w:rsidR="000759FD" w:rsidRPr="0097726C" w:rsidRDefault="000759FD" w:rsidP="000759FD">
      <w:pPr>
        <w:jc w:val="center"/>
        <w:rPr>
          <w:sz w:val="20"/>
          <w:szCs w:val="20"/>
        </w:rPr>
      </w:pPr>
      <w:r w:rsidRPr="0097726C">
        <w:rPr>
          <w:sz w:val="20"/>
          <w:szCs w:val="20"/>
        </w:rPr>
        <w:t xml:space="preserve">Tel: 01384 </w:t>
      </w:r>
      <w:r w:rsidR="00427FAF">
        <w:rPr>
          <w:sz w:val="20"/>
          <w:szCs w:val="20"/>
        </w:rPr>
        <w:t>431761</w:t>
      </w:r>
      <w:r>
        <w:rPr>
          <w:sz w:val="20"/>
          <w:szCs w:val="20"/>
        </w:rPr>
        <w:t xml:space="preserve">           </w:t>
      </w:r>
    </w:p>
    <w:p w:rsidR="000759FD" w:rsidRDefault="000759FD" w:rsidP="000759FD">
      <w:pPr>
        <w:jc w:val="center"/>
        <w:rPr>
          <w:sz w:val="20"/>
          <w:szCs w:val="20"/>
        </w:rPr>
      </w:pPr>
      <w:r w:rsidRPr="0097726C">
        <w:rPr>
          <w:sz w:val="20"/>
          <w:szCs w:val="20"/>
        </w:rPr>
        <w:t>Email</w:t>
      </w:r>
      <w:r>
        <w:rPr>
          <w:sz w:val="20"/>
          <w:szCs w:val="20"/>
        </w:rPr>
        <w:t xml:space="preserve">: </w:t>
      </w:r>
      <w:r w:rsidRPr="0097726C">
        <w:rPr>
          <w:sz w:val="20"/>
          <w:szCs w:val="20"/>
        </w:rPr>
        <w:t xml:space="preserve"> </w:t>
      </w:r>
      <w:hyperlink r:id="rId19" w:history="1">
        <w:r w:rsidRPr="008E6919">
          <w:rPr>
            <w:rStyle w:val="Hyperlink"/>
            <w:rFonts w:cs="Calibri"/>
            <w:sz w:val="20"/>
            <w:szCs w:val="20"/>
          </w:rPr>
          <w:t>bgf@britishglassfoundation.org.uk</w:t>
        </w:r>
      </w:hyperlink>
      <w:r w:rsidRPr="0097726C">
        <w:rPr>
          <w:sz w:val="20"/>
          <w:szCs w:val="20"/>
        </w:rPr>
        <w:t xml:space="preserve"> </w:t>
      </w:r>
    </w:p>
    <w:p w:rsidR="000759FD" w:rsidRPr="0097726C" w:rsidRDefault="000759FD" w:rsidP="000759FD">
      <w:pPr>
        <w:jc w:val="center"/>
        <w:rPr>
          <w:color w:val="0000FF"/>
          <w:sz w:val="20"/>
          <w:szCs w:val="20"/>
        </w:rPr>
      </w:pPr>
      <w:r>
        <w:rPr>
          <w:color w:val="000080"/>
          <w:sz w:val="20"/>
          <w:szCs w:val="20"/>
        </w:rPr>
        <w:t xml:space="preserve">    </w:t>
      </w:r>
      <w:hyperlink r:id="rId20" w:history="1">
        <w:r w:rsidRPr="00F508E4">
          <w:rPr>
            <w:rStyle w:val="Hyperlink"/>
            <w:color w:val="000080"/>
            <w:sz w:val="20"/>
            <w:szCs w:val="20"/>
          </w:rPr>
          <w:t>www.britishglassfoundation.org.uk</w:t>
        </w:r>
      </w:hyperlink>
      <w:r>
        <w:rPr>
          <w:color w:val="0000FF"/>
          <w:sz w:val="20"/>
          <w:szCs w:val="20"/>
        </w:rPr>
        <w:t xml:space="preserve"> </w:t>
      </w:r>
    </w:p>
    <w:p w:rsidR="0018778C" w:rsidRDefault="000759FD" w:rsidP="00DE16DA">
      <w:pPr>
        <w:jc w:val="center"/>
      </w:pPr>
      <w:r w:rsidRPr="00F508E4">
        <w:rPr>
          <w:color w:val="000080"/>
          <w:sz w:val="18"/>
          <w:szCs w:val="18"/>
        </w:rPr>
        <w:t>Registered Charity No 1139252 / Registered Company No 7344291</w:t>
      </w:r>
    </w:p>
    <w:sectPr w:rsidR="0018778C" w:rsidSect="001809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B61"/>
    <w:rsid w:val="00010820"/>
    <w:rsid w:val="00047393"/>
    <w:rsid w:val="000759FD"/>
    <w:rsid w:val="000F0F91"/>
    <w:rsid w:val="00180901"/>
    <w:rsid w:val="0018778C"/>
    <w:rsid w:val="00226B36"/>
    <w:rsid w:val="00355029"/>
    <w:rsid w:val="00374C95"/>
    <w:rsid w:val="0037768C"/>
    <w:rsid w:val="003B5B61"/>
    <w:rsid w:val="0042724A"/>
    <w:rsid w:val="00427FAF"/>
    <w:rsid w:val="00574240"/>
    <w:rsid w:val="00630FDB"/>
    <w:rsid w:val="006366AC"/>
    <w:rsid w:val="006B4D33"/>
    <w:rsid w:val="00841FAD"/>
    <w:rsid w:val="00862655"/>
    <w:rsid w:val="008F1A24"/>
    <w:rsid w:val="00A473AD"/>
    <w:rsid w:val="00AB215B"/>
    <w:rsid w:val="00AB42AE"/>
    <w:rsid w:val="00C15524"/>
    <w:rsid w:val="00D349D2"/>
    <w:rsid w:val="00DC2349"/>
    <w:rsid w:val="00DE16DA"/>
    <w:rsid w:val="00FB5CA0"/>
    <w:rsid w:val="00FE4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FB301-27E1-48D3-BE3B-2DF2467D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B6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B5B61"/>
    <w:pPr>
      <w:widowControl w:val="0"/>
      <w:autoSpaceDE w:val="0"/>
      <w:autoSpaceDN w:val="0"/>
      <w:adjustRightInd w:val="0"/>
      <w:spacing w:after="0" w:line="240" w:lineRule="auto"/>
    </w:pPr>
    <w:rPr>
      <w:rFonts w:ascii="Cambria" w:eastAsia="MS Mincho" w:hAnsi="Cambria" w:cs="Cambria"/>
      <w:color w:val="000000"/>
      <w:sz w:val="24"/>
      <w:szCs w:val="24"/>
      <w:lang w:val="en-US" w:eastAsia="ja-JP"/>
    </w:rPr>
  </w:style>
  <w:style w:type="character" w:styleId="Hyperlink">
    <w:name w:val="Hyperlink"/>
    <w:rsid w:val="000759FD"/>
    <w:rPr>
      <w:rFonts w:cs="Times New Roman"/>
      <w:color w:val="0000FF"/>
      <w:u w:val="single"/>
    </w:rPr>
  </w:style>
  <w:style w:type="paragraph" w:styleId="NormalWeb">
    <w:name w:val="Normal (Web)"/>
    <w:basedOn w:val="Normal"/>
    <w:uiPriority w:val="99"/>
    <w:semiHidden/>
    <w:unhideWhenUsed/>
    <w:rsid w:val="00FE4FEE"/>
    <w:pPr>
      <w:spacing w:before="100" w:beforeAutospacing="1" w:after="100" w:afterAutospacing="1"/>
    </w:pPr>
    <w:rPr>
      <w:lang w:val="en-GB" w:eastAsia="en-GB"/>
    </w:rPr>
  </w:style>
  <w:style w:type="character" w:styleId="Emphasis">
    <w:name w:val="Emphasis"/>
    <w:basedOn w:val="DefaultParagraphFont"/>
    <w:uiPriority w:val="20"/>
    <w:qFormat/>
    <w:rsid w:val="00FE4F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27107">
      <w:bodyDiv w:val="1"/>
      <w:marLeft w:val="0"/>
      <w:marRight w:val="0"/>
      <w:marTop w:val="0"/>
      <w:marBottom w:val="0"/>
      <w:divBdr>
        <w:top w:val="none" w:sz="0" w:space="0" w:color="auto"/>
        <w:left w:val="none" w:sz="0" w:space="0" w:color="auto"/>
        <w:bottom w:val="none" w:sz="0" w:space="0" w:color="auto"/>
        <w:right w:val="none" w:sz="0" w:space="0" w:color="auto"/>
      </w:divBdr>
    </w:div>
    <w:div w:id="292910988">
      <w:bodyDiv w:val="1"/>
      <w:marLeft w:val="0"/>
      <w:marRight w:val="0"/>
      <w:marTop w:val="0"/>
      <w:marBottom w:val="0"/>
      <w:divBdr>
        <w:top w:val="none" w:sz="0" w:space="0" w:color="auto"/>
        <w:left w:val="none" w:sz="0" w:space="0" w:color="auto"/>
        <w:bottom w:val="none" w:sz="0" w:space="0" w:color="auto"/>
        <w:right w:val="none" w:sz="0" w:space="0" w:color="auto"/>
      </w:divBdr>
      <w:divsChild>
        <w:div w:id="1886334402">
          <w:marLeft w:val="0"/>
          <w:marRight w:val="0"/>
          <w:marTop w:val="0"/>
          <w:marBottom w:val="0"/>
          <w:divBdr>
            <w:top w:val="none" w:sz="0" w:space="0" w:color="auto"/>
            <w:left w:val="none" w:sz="0" w:space="0" w:color="auto"/>
            <w:bottom w:val="none" w:sz="0" w:space="0" w:color="auto"/>
            <w:right w:val="none" w:sz="0" w:space="0" w:color="auto"/>
          </w:divBdr>
        </w:div>
      </w:divsChild>
    </w:div>
    <w:div w:id="608852629">
      <w:bodyDiv w:val="1"/>
      <w:marLeft w:val="0"/>
      <w:marRight w:val="0"/>
      <w:marTop w:val="0"/>
      <w:marBottom w:val="0"/>
      <w:divBdr>
        <w:top w:val="none" w:sz="0" w:space="0" w:color="auto"/>
        <w:left w:val="none" w:sz="0" w:space="0" w:color="auto"/>
        <w:bottom w:val="none" w:sz="0" w:space="0" w:color="auto"/>
        <w:right w:val="none" w:sz="0" w:space="0" w:color="auto"/>
      </w:divBdr>
      <w:divsChild>
        <w:div w:id="747851012">
          <w:marLeft w:val="0"/>
          <w:marRight w:val="0"/>
          <w:marTop w:val="0"/>
          <w:marBottom w:val="0"/>
          <w:divBdr>
            <w:top w:val="none" w:sz="0" w:space="0" w:color="auto"/>
            <w:left w:val="none" w:sz="0" w:space="0" w:color="auto"/>
            <w:bottom w:val="none" w:sz="0" w:space="0" w:color="auto"/>
            <w:right w:val="none" w:sz="0" w:space="0" w:color="auto"/>
          </w:divBdr>
        </w:div>
      </w:divsChild>
    </w:div>
    <w:div w:id="710767736">
      <w:bodyDiv w:val="1"/>
      <w:marLeft w:val="0"/>
      <w:marRight w:val="0"/>
      <w:marTop w:val="0"/>
      <w:marBottom w:val="0"/>
      <w:divBdr>
        <w:top w:val="none" w:sz="0" w:space="0" w:color="auto"/>
        <w:left w:val="none" w:sz="0" w:space="0" w:color="auto"/>
        <w:bottom w:val="none" w:sz="0" w:space="0" w:color="auto"/>
        <w:right w:val="none" w:sz="0" w:space="0" w:color="auto"/>
      </w:divBdr>
      <w:divsChild>
        <w:div w:id="2117628657">
          <w:marLeft w:val="0"/>
          <w:marRight w:val="0"/>
          <w:marTop w:val="0"/>
          <w:marBottom w:val="0"/>
          <w:divBdr>
            <w:top w:val="none" w:sz="0" w:space="0" w:color="auto"/>
            <w:left w:val="none" w:sz="0" w:space="0" w:color="auto"/>
            <w:bottom w:val="none" w:sz="0" w:space="0" w:color="auto"/>
            <w:right w:val="none" w:sz="0" w:space="0" w:color="auto"/>
          </w:divBdr>
        </w:div>
      </w:divsChild>
    </w:div>
    <w:div w:id="1078018943">
      <w:bodyDiv w:val="1"/>
      <w:marLeft w:val="0"/>
      <w:marRight w:val="0"/>
      <w:marTop w:val="0"/>
      <w:marBottom w:val="0"/>
      <w:divBdr>
        <w:top w:val="none" w:sz="0" w:space="0" w:color="auto"/>
        <w:left w:val="none" w:sz="0" w:space="0" w:color="auto"/>
        <w:bottom w:val="none" w:sz="0" w:space="0" w:color="auto"/>
        <w:right w:val="none" w:sz="0" w:space="0" w:color="auto"/>
      </w:divBdr>
      <w:divsChild>
        <w:div w:id="1558279568">
          <w:marLeft w:val="0"/>
          <w:marRight w:val="0"/>
          <w:marTop w:val="0"/>
          <w:marBottom w:val="0"/>
          <w:divBdr>
            <w:top w:val="none" w:sz="0" w:space="0" w:color="auto"/>
            <w:left w:val="none" w:sz="0" w:space="0" w:color="auto"/>
            <w:bottom w:val="none" w:sz="0" w:space="0" w:color="auto"/>
            <w:right w:val="none" w:sz="0" w:space="0" w:color="auto"/>
          </w:divBdr>
          <w:divsChild>
            <w:div w:id="13247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0474">
      <w:bodyDiv w:val="1"/>
      <w:marLeft w:val="0"/>
      <w:marRight w:val="0"/>
      <w:marTop w:val="0"/>
      <w:marBottom w:val="0"/>
      <w:divBdr>
        <w:top w:val="none" w:sz="0" w:space="0" w:color="auto"/>
        <w:left w:val="none" w:sz="0" w:space="0" w:color="auto"/>
        <w:bottom w:val="none" w:sz="0" w:space="0" w:color="auto"/>
        <w:right w:val="none" w:sz="0" w:space="0" w:color="auto"/>
      </w:divBdr>
      <w:divsChild>
        <w:div w:id="805437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allistermalcolm.com/" TargetMode="External"/><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hyperlink" Target="http://www.britishglassfoundation.org.uk"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hyperlink" Target="mailto:bgf@britishglassfoundation.org.uk"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4</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Boleyn</dc:creator>
  <cp:keywords/>
  <dc:description/>
  <cp:lastModifiedBy>Microsoft account</cp:lastModifiedBy>
  <cp:revision>16</cp:revision>
  <dcterms:created xsi:type="dcterms:W3CDTF">2019-02-20T12:22:00Z</dcterms:created>
  <dcterms:modified xsi:type="dcterms:W3CDTF">2021-01-28T14:43:00Z</dcterms:modified>
</cp:coreProperties>
</file>