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8ECB9" w14:textId="005C8A09" w:rsidR="005A31CA" w:rsidRDefault="00B710B1" w:rsidP="00E12905">
      <w:pPr>
        <w:pStyle w:val="Heading1"/>
        <w:jc w:val="left"/>
        <w:rPr>
          <w:color w:val="000000"/>
        </w:rPr>
      </w:pPr>
      <w:r>
        <w:rPr>
          <w:noProof/>
          <w:color w:val="000000"/>
        </w:rPr>
        <w:drawing>
          <wp:inline distT="0" distB="0" distL="0" distR="0" wp14:anchorId="79282886" wp14:editId="180AAE14">
            <wp:extent cx="5904230" cy="1151890"/>
            <wp:effectExtent l="0" t="0" r="127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4230" cy="1151890"/>
                    </a:xfrm>
                    <a:prstGeom prst="rect">
                      <a:avLst/>
                    </a:prstGeom>
                  </pic:spPr>
                </pic:pic>
              </a:graphicData>
            </a:graphic>
          </wp:inline>
        </w:drawing>
      </w:r>
    </w:p>
    <w:p w14:paraId="4238ECBA" w14:textId="6CC4F4CD" w:rsidR="00E12905" w:rsidRDefault="00E12905" w:rsidP="00E12905">
      <w:pPr>
        <w:pStyle w:val="Heading1"/>
        <w:jc w:val="left"/>
        <w:rPr>
          <w:color w:val="000000"/>
        </w:rPr>
      </w:pPr>
    </w:p>
    <w:p w14:paraId="4238ECBB" w14:textId="77777777" w:rsidR="00E12905" w:rsidRDefault="00E12905" w:rsidP="00E12905">
      <w:pPr>
        <w:pStyle w:val="Heading1"/>
        <w:jc w:val="left"/>
        <w:rPr>
          <w:color w:val="000000"/>
        </w:rPr>
      </w:pPr>
    </w:p>
    <w:p w14:paraId="4238ECBC" w14:textId="45AAF54E" w:rsidR="00E12905" w:rsidRDefault="00E12905" w:rsidP="00E12905">
      <w:pPr>
        <w:pStyle w:val="Heading1"/>
        <w:jc w:val="left"/>
        <w:rPr>
          <w:color w:val="000000"/>
        </w:rPr>
      </w:pPr>
      <w:r>
        <w:rPr>
          <w:color w:val="000000"/>
        </w:rPr>
        <w:t xml:space="preserve">Museum </w:t>
      </w:r>
      <w:r w:rsidR="00B36FE1">
        <w:rPr>
          <w:color w:val="000000"/>
        </w:rPr>
        <w:t xml:space="preserve">Manager </w:t>
      </w:r>
      <w:r>
        <w:rPr>
          <w:color w:val="000000"/>
        </w:rPr>
        <w:t>Job Specification</w:t>
      </w:r>
    </w:p>
    <w:p w14:paraId="4238ECBD" w14:textId="77777777" w:rsidR="00E12905" w:rsidRDefault="00E12905" w:rsidP="00E12905"/>
    <w:p w14:paraId="4238ECBE" w14:textId="77777777" w:rsidR="00E12905" w:rsidRDefault="00E12905" w:rsidP="00E12905">
      <w:pPr>
        <w:pStyle w:val="Heading3"/>
        <w:jc w:val="left"/>
        <w:rPr>
          <w:color w:val="000000"/>
        </w:rPr>
      </w:pPr>
      <w:r>
        <w:rPr>
          <w:color w:val="000000"/>
        </w:rPr>
        <w:t xml:space="preserve">1 Introduction </w:t>
      </w:r>
    </w:p>
    <w:p w14:paraId="4238ECBF" w14:textId="77777777" w:rsidR="00E12905" w:rsidRDefault="00E12905" w:rsidP="00E12905">
      <w:pPr>
        <w:jc w:val="left"/>
        <w:rPr>
          <w:color w:val="000000"/>
        </w:rPr>
      </w:pPr>
    </w:p>
    <w:p w14:paraId="4238ECC0" w14:textId="6CDB25D5" w:rsidR="00E12905" w:rsidRDefault="00E12905" w:rsidP="00E12905">
      <w:pPr>
        <w:jc w:val="left"/>
        <w:rPr>
          <w:color w:val="000000"/>
        </w:rPr>
      </w:pPr>
      <w:r>
        <w:rPr>
          <w:color w:val="000000"/>
        </w:rPr>
        <w:t xml:space="preserve">1.1 Job Title: Museum </w:t>
      </w:r>
      <w:r w:rsidR="00B710B1">
        <w:rPr>
          <w:color w:val="000000"/>
        </w:rPr>
        <w:t>Manager</w:t>
      </w:r>
    </w:p>
    <w:p w14:paraId="4238ECC1" w14:textId="77777777" w:rsidR="00E12905" w:rsidRDefault="00E12905" w:rsidP="00E12905">
      <w:pPr>
        <w:jc w:val="left"/>
        <w:rPr>
          <w:color w:val="000000"/>
        </w:rPr>
      </w:pPr>
    </w:p>
    <w:p w14:paraId="4238ECC2" w14:textId="77777777" w:rsidR="00E12905" w:rsidRDefault="00E12905" w:rsidP="00E12905">
      <w:pPr>
        <w:jc w:val="left"/>
        <w:rPr>
          <w:color w:val="000000"/>
        </w:rPr>
      </w:pPr>
      <w:r>
        <w:rPr>
          <w:color w:val="000000"/>
        </w:rPr>
        <w:t>1.2 Reports to: British Glass Foundation (Chair of Trust specifically)</w:t>
      </w:r>
    </w:p>
    <w:p w14:paraId="4238ECC3" w14:textId="77777777" w:rsidR="00E12905" w:rsidRDefault="00E12905" w:rsidP="00E12905">
      <w:pPr>
        <w:jc w:val="left"/>
        <w:rPr>
          <w:color w:val="000000"/>
        </w:rPr>
      </w:pPr>
    </w:p>
    <w:p w14:paraId="4238ECC4" w14:textId="209846EC" w:rsidR="00E12905" w:rsidRDefault="00E12905" w:rsidP="00E12905">
      <w:pPr>
        <w:jc w:val="left"/>
        <w:rPr>
          <w:color w:val="000000"/>
        </w:rPr>
      </w:pPr>
      <w:r>
        <w:rPr>
          <w:color w:val="000000"/>
        </w:rPr>
        <w:t xml:space="preserve">1.3 The British Glass Foundation and </w:t>
      </w:r>
      <w:r w:rsidR="00B710B1">
        <w:rPr>
          <w:color w:val="000000"/>
        </w:rPr>
        <w:t>Stourbridge Glass Museum</w:t>
      </w:r>
    </w:p>
    <w:p w14:paraId="4238ECC5" w14:textId="77777777" w:rsidR="00E12905" w:rsidRDefault="00E12905" w:rsidP="00E12905">
      <w:pPr>
        <w:jc w:val="left"/>
        <w:rPr>
          <w:color w:val="000000"/>
        </w:rPr>
      </w:pPr>
    </w:p>
    <w:p w14:paraId="4238ECC6" w14:textId="77777777" w:rsidR="00E12905" w:rsidRDefault="00E12905" w:rsidP="00E12905">
      <w:pPr>
        <w:autoSpaceDE w:val="0"/>
        <w:autoSpaceDN w:val="0"/>
        <w:adjustRightInd w:val="0"/>
        <w:jc w:val="left"/>
        <w:rPr>
          <w:rFonts w:eastAsia="Calibri"/>
          <w:color w:val="000000"/>
          <w:lang w:eastAsia="en-US"/>
        </w:rPr>
      </w:pPr>
      <w:r>
        <w:rPr>
          <w:rFonts w:eastAsia="Calibri"/>
          <w:color w:val="000000"/>
          <w:lang w:eastAsia="en-US"/>
        </w:rPr>
        <w:t>British Glass Foundation</w:t>
      </w:r>
      <w:r w:rsidR="00726686">
        <w:rPr>
          <w:rFonts w:eastAsia="Calibri"/>
          <w:color w:val="000000"/>
          <w:lang w:eastAsia="en-US"/>
        </w:rPr>
        <w:t xml:space="preserve"> (BGF)</w:t>
      </w:r>
      <w:r>
        <w:rPr>
          <w:rFonts w:eastAsia="Calibri"/>
          <w:color w:val="000000"/>
          <w:lang w:eastAsia="en-US"/>
        </w:rPr>
        <w:t xml:space="preserve"> is a registered charity formed to preserve the glass heritage of</w:t>
      </w:r>
    </w:p>
    <w:p w14:paraId="4238ECC7" w14:textId="02E9BC11" w:rsidR="007B0228" w:rsidRDefault="00E12905" w:rsidP="00E12905">
      <w:pPr>
        <w:autoSpaceDE w:val="0"/>
        <w:autoSpaceDN w:val="0"/>
        <w:adjustRightInd w:val="0"/>
        <w:jc w:val="left"/>
        <w:rPr>
          <w:rFonts w:eastAsia="Calibri"/>
          <w:color w:val="000000"/>
          <w:lang w:eastAsia="en-US"/>
        </w:rPr>
      </w:pPr>
      <w:r>
        <w:rPr>
          <w:rFonts w:eastAsia="Calibri"/>
          <w:color w:val="000000"/>
          <w:lang w:eastAsia="en-US"/>
        </w:rPr>
        <w:t xml:space="preserve">Stourbridge and to develop the Museum. The internationally significant glass collections previously on display at Broadfield House represent one of the finest holdings of 18th, 19th and 20th century glass in the world. Numbering some ten thousand items, the glass includes stunning examples from every major period of glass production in the country with the highlight being the collection of cameo glass, the speciality of the Stourbridge factories at the end of the 19th century. The vision of The British Glass Foundation </w:t>
      </w:r>
      <w:r w:rsidR="00192488">
        <w:rPr>
          <w:rFonts w:eastAsia="Calibri"/>
          <w:color w:val="000000"/>
          <w:lang w:eastAsia="en-US"/>
        </w:rPr>
        <w:t>has been to establish</w:t>
      </w:r>
      <w:r>
        <w:rPr>
          <w:rFonts w:eastAsia="Calibri"/>
          <w:color w:val="000000"/>
          <w:lang w:eastAsia="en-US"/>
        </w:rPr>
        <w:t xml:space="preserve"> a </w:t>
      </w:r>
      <w:proofErr w:type="gramStart"/>
      <w:r>
        <w:rPr>
          <w:rFonts w:eastAsia="Calibri"/>
          <w:color w:val="000000"/>
          <w:lang w:eastAsia="en-US"/>
        </w:rPr>
        <w:t>brand new</w:t>
      </w:r>
      <w:proofErr w:type="gramEnd"/>
      <w:r>
        <w:rPr>
          <w:rFonts w:eastAsia="Calibri"/>
          <w:color w:val="000000"/>
          <w:lang w:eastAsia="en-US"/>
        </w:rPr>
        <w:t xml:space="preserve"> Museum of Glass that brings together the collection onto one site and builds upon previous investment by Dudley Met</w:t>
      </w:r>
      <w:r w:rsidR="001B3CDD">
        <w:rPr>
          <w:rFonts w:eastAsia="Calibri"/>
          <w:color w:val="000000"/>
          <w:lang w:eastAsia="en-US"/>
        </w:rPr>
        <w:t>ropolitan Borough Council (DMBC</w:t>
      </w:r>
      <w:r>
        <w:rPr>
          <w:rFonts w:eastAsia="Calibri"/>
          <w:color w:val="000000"/>
          <w:lang w:eastAsia="en-US"/>
        </w:rPr>
        <w:t xml:space="preserve">) in the Red House Cone. </w:t>
      </w:r>
    </w:p>
    <w:p w14:paraId="4238ECC8" w14:textId="77777777" w:rsidR="007B0228" w:rsidRDefault="007B0228" w:rsidP="00E12905">
      <w:pPr>
        <w:autoSpaceDE w:val="0"/>
        <w:autoSpaceDN w:val="0"/>
        <w:adjustRightInd w:val="0"/>
        <w:jc w:val="left"/>
        <w:rPr>
          <w:rFonts w:eastAsia="Calibri"/>
          <w:color w:val="000000"/>
          <w:lang w:eastAsia="en-US"/>
        </w:rPr>
      </w:pPr>
    </w:p>
    <w:p w14:paraId="4238ECC9" w14:textId="54131D78" w:rsidR="00E0771F" w:rsidRDefault="00726686" w:rsidP="00E12905">
      <w:pPr>
        <w:autoSpaceDE w:val="0"/>
        <w:autoSpaceDN w:val="0"/>
        <w:adjustRightInd w:val="0"/>
        <w:jc w:val="left"/>
        <w:rPr>
          <w:rFonts w:eastAsia="Calibri"/>
          <w:lang w:eastAsia="en-US"/>
        </w:rPr>
      </w:pPr>
      <w:r>
        <w:rPr>
          <w:rFonts w:eastAsia="Calibri"/>
          <w:color w:val="000000"/>
          <w:lang w:eastAsia="en-US"/>
        </w:rPr>
        <w:t xml:space="preserve">Grant support from the National Lottery Heritage Fund and other funding bodies </w:t>
      </w:r>
      <w:r w:rsidR="00B710B1">
        <w:rPr>
          <w:rFonts w:eastAsia="Calibri"/>
          <w:color w:val="000000"/>
          <w:lang w:eastAsia="en-US"/>
        </w:rPr>
        <w:t>has</w:t>
      </w:r>
      <w:r>
        <w:rPr>
          <w:rFonts w:eastAsia="Calibri"/>
          <w:color w:val="000000"/>
          <w:lang w:eastAsia="en-US"/>
        </w:rPr>
        <w:t xml:space="preserve"> enabl</w:t>
      </w:r>
      <w:r w:rsidR="00B710B1">
        <w:rPr>
          <w:rFonts w:eastAsia="Calibri"/>
          <w:color w:val="000000"/>
          <w:lang w:eastAsia="en-US"/>
        </w:rPr>
        <w:t>ed</w:t>
      </w:r>
      <w:r>
        <w:rPr>
          <w:rFonts w:eastAsia="Calibri"/>
          <w:color w:val="000000"/>
          <w:lang w:eastAsia="en-US"/>
        </w:rPr>
        <w:t xml:space="preserve"> the design and </w:t>
      </w:r>
      <w:r w:rsidR="00336739">
        <w:rPr>
          <w:rFonts w:eastAsia="Calibri"/>
          <w:color w:val="000000"/>
          <w:lang w:eastAsia="en-US"/>
        </w:rPr>
        <w:t xml:space="preserve">installation of displays </w:t>
      </w:r>
      <w:r w:rsidR="00E61B7C">
        <w:rPr>
          <w:rFonts w:eastAsia="Calibri"/>
          <w:color w:val="000000"/>
          <w:lang w:eastAsia="en-US"/>
        </w:rPr>
        <w:t xml:space="preserve">to </w:t>
      </w:r>
      <w:r w:rsidR="00336739">
        <w:rPr>
          <w:rFonts w:eastAsia="Calibri"/>
          <w:color w:val="000000"/>
          <w:lang w:eastAsia="en-US"/>
        </w:rPr>
        <w:t>showcas</w:t>
      </w:r>
      <w:r w:rsidR="00E61B7C">
        <w:rPr>
          <w:rFonts w:eastAsia="Calibri"/>
          <w:color w:val="000000"/>
          <w:lang w:eastAsia="en-US"/>
        </w:rPr>
        <w:t xml:space="preserve">e </w:t>
      </w:r>
      <w:r w:rsidR="00336739">
        <w:rPr>
          <w:rFonts w:eastAsia="Calibri"/>
          <w:color w:val="000000"/>
          <w:lang w:eastAsia="en-US"/>
        </w:rPr>
        <w:t xml:space="preserve">the glass collection </w:t>
      </w:r>
      <w:r w:rsidR="00E61B7C">
        <w:rPr>
          <w:rFonts w:eastAsia="Calibri"/>
          <w:color w:val="000000"/>
          <w:lang w:eastAsia="en-US"/>
        </w:rPr>
        <w:t>and tell the stories of the community that enabled Stourbridge to lead the world</w:t>
      </w:r>
      <w:r w:rsidR="00E0771F">
        <w:rPr>
          <w:rFonts w:eastAsia="Calibri"/>
          <w:color w:val="000000"/>
          <w:lang w:eastAsia="en-US"/>
        </w:rPr>
        <w:t xml:space="preserve"> </w:t>
      </w:r>
      <w:r w:rsidR="007825E7">
        <w:rPr>
          <w:rFonts w:eastAsia="Calibri"/>
          <w:color w:val="000000"/>
          <w:lang w:eastAsia="en-US"/>
        </w:rPr>
        <w:t xml:space="preserve">in glass making </w:t>
      </w:r>
      <w:r w:rsidR="00E0771F">
        <w:rPr>
          <w:rFonts w:eastAsia="Calibri"/>
          <w:color w:val="000000"/>
          <w:lang w:eastAsia="en-US"/>
        </w:rPr>
        <w:t xml:space="preserve">within </w:t>
      </w:r>
      <w:r w:rsidR="00336739">
        <w:rPr>
          <w:rFonts w:eastAsia="Calibri"/>
          <w:color w:val="000000"/>
          <w:lang w:eastAsia="en-US"/>
        </w:rPr>
        <w:t xml:space="preserve">the </w:t>
      </w:r>
      <w:r w:rsidR="00B710B1">
        <w:rPr>
          <w:rFonts w:eastAsia="Calibri"/>
          <w:color w:val="000000"/>
          <w:lang w:eastAsia="en-US"/>
        </w:rPr>
        <w:t>new</w:t>
      </w:r>
      <w:r w:rsidR="007B0228">
        <w:rPr>
          <w:rFonts w:eastAsia="Calibri"/>
          <w:color w:val="000000"/>
          <w:lang w:eastAsia="en-US"/>
        </w:rPr>
        <w:t xml:space="preserve"> museum</w:t>
      </w:r>
      <w:r w:rsidR="00336739">
        <w:rPr>
          <w:rFonts w:eastAsia="Calibri"/>
          <w:color w:val="000000"/>
          <w:lang w:eastAsia="en-US"/>
        </w:rPr>
        <w:t xml:space="preserve">, </w:t>
      </w:r>
      <w:r w:rsidR="00E61B7C">
        <w:rPr>
          <w:rFonts w:eastAsia="Calibri"/>
          <w:color w:val="000000"/>
          <w:lang w:eastAsia="en-US"/>
        </w:rPr>
        <w:t>alongside the</w:t>
      </w:r>
      <w:r w:rsidR="00336739">
        <w:rPr>
          <w:rFonts w:eastAsia="Calibri"/>
          <w:color w:val="000000"/>
          <w:lang w:eastAsia="en-US"/>
        </w:rPr>
        <w:t xml:space="preserve"> delivery of a range of </w:t>
      </w:r>
      <w:r w:rsidR="00E0771F">
        <w:rPr>
          <w:rFonts w:eastAsia="Calibri"/>
          <w:color w:val="000000"/>
          <w:lang w:eastAsia="en-US"/>
        </w:rPr>
        <w:t>public programmes</w:t>
      </w:r>
      <w:r w:rsidR="00336739">
        <w:rPr>
          <w:rFonts w:eastAsia="Calibri"/>
          <w:color w:val="000000"/>
          <w:lang w:eastAsia="en-US"/>
        </w:rPr>
        <w:t>.</w:t>
      </w:r>
      <w:r w:rsidR="00E61B7C">
        <w:rPr>
          <w:rFonts w:eastAsia="Calibri"/>
          <w:lang w:eastAsia="en-US"/>
        </w:rPr>
        <w:t xml:space="preserve"> </w:t>
      </w:r>
      <w:r w:rsidR="00E12905">
        <w:rPr>
          <w:rFonts w:eastAsia="Calibri"/>
          <w:color w:val="000000"/>
          <w:lang w:eastAsia="en-US"/>
        </w:rPr>
        <w:t xml:space="preserve"> The intention is to use the glass collection as the core element of an interactive tourist destination that will </w:t>
      </w:r>
      <w:r w:rsidR="007825E7">
        <w:rPr>
          <w:rFonts w:eastAsia="Calibri"/>
          <w:color w:val="000000"/>
          <w:lang w:eastAsia="en-US"/>
        </w:rPr>
        <w:t xml:space="preserve">support </w:t>
      </w:r>
      <w:r w:rsidR="00E12905">
        <w:rPr>
          <w:rFonts w:eastAsia="Calibri"/>
          <w:color w:val="000000"/>
          <w:lang w:eastAsia="en-US"/>
        </w:rPr>
        <w:t>the visitor economy of the region. The visitor experience will include glassblowing demonstrations in the hot glass studio (run independently</w:t>
      </w:r>
      <w:r w:rsidR="001B3CDD">
        <w:rPr>
          <w:rFonts w:eastAsia="Calibri"/>
          <w:color w:val="000000"/>
          <w:lang w:eastAsia="en-US"/>
        </w:rPr>
        <w:t xml:space="preserve"> by the tenant Allister Malcolm</w:t>
      </w:r>
      <w:r w:rsidR="00E12905">
        <w:rPr>
          <w:rFonts w:eastAsia="Calibri"/>
          <w:color w:val="000000"/>
          <w:lang w:eastAsia="en-US"/>
        </w:rPr>
        <w:t xml:space="preserve">), regular events and activities, and a shop. </w:t>
      </w:r>
      <w:r w:rsidR="00931AF2">
        <w:rPr>
          <w:rFonts w:eastAsia="Calibri"/>
          <w:lang w:eastAsia="en-US"/>
        </w:rPr>
        <w:t xml:space="preserve">The museum development project also encompasses funding to carry out an Activity Plan enabling a programme of events and activities supportive of </w:t>
      </w:r>
      <w:r w:rsidR="00DC4B6E">
        <w:rPr>
          <w:rFonts w:eastAsia="Calibri"/>
          <w:lang w:eastAsia="en-US"/>
        </w:rPr>
        <w:t xml:space="preserve">building </w:t>
      </w:r>
      <w:r w:rsidR="00931AF2">
        <w:rPr>
          <w:rFonts w:eastAsia="Calibri"/>
          <w:lang w:eastAsia="en-US"/>
        </w:rPr>
        <w:t>visitors</w:t>
      </w:r>
      <w:r w:rsidR="00DC4B6E">
        <w:rPr>
          <w:rFonts w:eastAsia="Calibri"/>
          <w:lang w:eastAsia="en-US"/>
        </w:rPr>
        <w:t xml:space="preserve"> and museum operations.</w:t>
      </w:r>
    </w:p>
    <w:p w14:paraId="4238ECCA" w14:textId="77777777" w:rsidR="00E0771F" w:rsidRDefault="00E0771F" w:rsidP="00E12905">
      <w:pPr>
        <w:autoSpaceDE w:val="0"/>
        <w:autoSpaceDN w:val="0"/>
        <w:adjustRightInd w:val="0"/>
        <w:jc w:val="left"/>
        <w:rPr>
          <w:rFonts w:eastAsia="Calibri"/>
          <w:lang w:eastAsia="en-US"/>
        </w:rPr>
      </w:pPr>
    </w:p>
    <w:p w14:paraId="4238ECCB" w14:textId="77777777" w:rsidR="00E12905" w:rsidRDefault="00E12905" w:rsidP="00E12905">
      <w:pPr>
        <w:autoSpaceDE w:val="0"/>
        <w:autoSpaceDN w:val="0"/>
        <w:adjustRightInd w:val="0"/>
        <w:jc w:val="left"/>
        <w:rPr>
          <w:rFonts w:eastAsia="Calibri"/>
          <w:color w:val="000000"/>
          <w:lang w:eastAsia="en-US"/>
        </w:rPr>
      </w:pPr>
      <w:r>
        <w:rPr>
          <w:rFonts w:eastAsia="Calibri"/>
          <w:color w:val="000000"/>
          <w:lang w:eastAsia="en-US"/>
        </w:rPr>
        <w:t xml:space="preserve">The site also consists of several office and workshop units from which the income is used to support the overall financial sustainability of the Museum. </w:t>
      </w:r>
    </w:p>
    <w:p w14:paraId="4238ECCC" w14:textId="77777777" w:rsidR="00E12905" w:rsidRDefault="00E12905" w:rsidP="00E12905">
      <w:pPr>
        <w:autoSpaceDE w:val="0"/>
        <w:autoSpaceDN w:val="0"/>
        <w:adjustRightInd w:val="0"/>
        <w:jc w:val="left"/>
        <w:rPr>
          <w:rFonts w:eastAsia="Calibri"/>
          <w:color w:val="000000"/>
          <w:lang w:eastAsia="en-US"/>
        </w:rPr>
      </w:pPr>
    </w:p>
    <w:p w14:paraId="4238ECCD" w14:textId="77777777" w:rsidR="00E12905" w:rsidRDefault="00E12905" w:rsidP="00E12905">
      <w:pPr>
        <w:jc w:val="left"/>
        <w:rPr>
          <w:color w:val="000000"/>
        </w:rPr>
      </w:pPr>
    </w:p>
    <w:p w14:paraId="4238ECCE" w14:textId="77777777" w:rsidR="00E12905" w:rsidRDefault="00E12905" w:rsidP="00E12905">
      <w:pPr>
        <w:pStyle w:val="Heading2"/>
        <w:jc w:val="left"/>
        <w:rPr>
          <w:color w:val="000000"/>
        </w:rPr>
      </w:pPr>
      <w:r>
        <w:rPr>
          <w:color w:val="000000"/>
        </w:rPr>
        <w:t xml:space="preserve">2 Purpose of Job </w:t>
      </w:r>
    </w:p>
    <w:p w14:paraId="4238ECCF" w14:textId="77777777" w:rsidR="00E12905" w:rsidRDefault="00E12905" w:rsidP="00E12905">
      <w:pPr>
        <w:jc w:val="left"/>
        <w:rPr>
          <w:color w:val="000000"/>
        </w:rPr>
      </w:pPr>
    </w:p>
    <w:p w14:paraId="4238ECD0" w14:textId="5A8D3CEC" w:rsidR="00E12905" w:rsidRDefault="00E12905" w:rsidP="00E12905">
      <w:pPr>
        <w:pStyle w:val="BodyText"/>
        <w:rPr>
          <w:color w:val="000000"/>
        </w:rPr>
      </w:pPr>
      <w:r>
        <w:rPr>
          <w:color w:val="000000"/>
        </w:rPr>
        <w:t xml:space="preserve">This is a leadership and management role working in close collaboration with the Trustees. The post holder </w:t>
      </w:r>
      <w:r w:rsidR="00AA3132">
        <w:rPr>
          <w:color w:val="000000"/>
        </w:rPr>
        <w:t xml:space="preserve">will </w:t>
      </w:r>
      <w:r>
        <w:t>contribute</w:t>
      </w:r>
      <w:r>
        <w:rPr>
          <w:color w:val="000000"/>
        </w:rPr>
        <w:t xml:space="preserve"> significantly to </w:t>
      </w:r>
      <w:r w:rsidR="00B710B1">
        <w:rPr>
          <w:color w:val="000000"/>
        </w:rPr>
        <w:t xml:space="preserve">increasing visitor numbers and the </w:t>
      </w:r>
      <w:r>
        <w:rPr>
          <w:color w:val="000000"/>
        </w:rPr>
        <w:t xml:space="preserve">sustainability </w:t>
      </w:r>
      <w:r w:rsidR="008A1E34">
        <w:rPr>
          <w:color w:val="000000"/>
        </w:rPr>
        <w:t>of the museum into the future</w:t>
      </w:r>
      <w:r w:rsidR="008A1E34" w:rsidRPr="00A76872">
        <w:rPr>
          <w:color w:val="000000"/>
        </w:rPr>
        <w:t>.</w:t>
      </w:r>
    </w:p>
    <w:p w14:paraId="4238ECD1" w14:textId="77777777" w:rsidR="00E12905" w:rsidRDefault="00E12905" w:rsidP="00E12905">
      <w:pPr>
        <w:pStyle w:val="BodyText"/>
        <w:rPr>
          <w:color w:val="000000"/>
        </w:rPr>
      </w:pPr>
    </w:p>
    <w:p w14:paraId="4238ECD4" w14:textId="7F009D6A" w:rsidR="007D0F8B" w:rsidRDefault="00B710B1" w:rsidP="00E12905">
      <w:pPr>
        <w:pStyle w:val="BodyText"/>
      </w:pPr>
      <w:r>
        <w:t>The</w:t>
      </w:r>
      <w:r w:rsidR="007D0F8B" w:rsidRPr="00D22078">
        <w:t xml:space="preserve"> Museum </w:t>
      </w:r>
      <w:r>
        <w:t>Manager</w:t>
      </w:r>
      <w:r w:rsidR="007D0F8B" w:rsidRPr="00D22078">
        <w:t xml:space="preserve"> will be responsible for </w:t>
      </w:r>
      <w:r w:rsidR="00AC2BDC" w:rsidRPr="00D22078">
        <w:t xml:space="preserve">the </w:t>
      </w:r>
      <w:r w:rsidR="00D74CB9" w:rsidRPr="00D22078">
        <w:t xml:space="preserve">ongoing </w:t>
      </w:r>
      <w:r w:rsidR="00AC2BDC" w:rsidRPr="00D22078">
        <w:t>management and operation o</w:t>
      </w:r>
      <w:r w:rsidR="004E1E32">
        <w:t>f the museum, working with BGF T</w:t>
      </w:r>
      <w:r w:rsidR="00AC2BDC" w:rsidRPr="00D22078">
        <w:t xml:space="preserve">rustees </w:t>
      </w:r>
      <w:r w:rsidR="00060354">
        <w:t xml:space="preserve">and stakeholders </w:t>
      </w:r>
      <w:r w:rsidR="00AC2BDC" w:rsidRPr="00D22078">
        <w:t xml:space="preserve">to ensure </w:t>
      </w:r>
      <w:r w:rsidR="00D74CB9" w:rsidRPr="00D22078">
        <w:t>it remains an enjoyable and successful heritage site.</w:t>
      </w:r>
    </w:p>
    <w:p w14:paraId="4238ECD5" w14:textId="77777777" w:rsidR="00C6065F" w:rsidRDefault="00C6065F" w:rsidP="00E12905">
      <w:pPr>
        <w:pStyle w:val="BodyText"/>
      </w:pPr>
    </w:p>
    <w:p w14:paraId="4238ECD6" w14:textId="77777777" w:rsidR="00C6065F" w:rsidRPr="00D22078" w:rsidRDefault="00C6065F" w:rsidP="00E12905">
      <w:pPr>
        <w:pStyle w:val="BodyText"/>
      </w:pPr>
      <w:r>
        <w:t>The post holder will be responsible for management of its assets, including collections, building, g</w:t>
      </w:r>
      <w:r w:rsidR="004E1E32">
        <w:t>rounds and for working with T</w:t>
      </w:r>
      <w:r>
        <w:t>rustees to ensure its financial viability.</w:t>
      </w:r>
    </w:p>
    <w:p w14:paraId="4238ECD7" w14:textId="77777777" w:rsidR="00E12905" w:rsidRPr="00D22078" w:rsidRDefault="00E12905" w:rsidP="00E12905">
      <w:pPr>
        <w:pStyle w:val="BodyText"/>
      </w:pPr>
    </w:p>
    <w:p w14:paraId="4238ECD8" w14:textId="77777777" w:rsidR="00E12905" w:rsidRDefault="00E12905" w:rsidP="00E12905">
      <w:pPr>
        <w:pStyle w:val="BodyText"/>
        <w:rPr>
          <w:color w:val="000000"/>
        </w:rPr>
      </w:pPr>
    </w:p>
    <w:p w14:paraId="4238ECD9" w14:textId="77777777" w:rsidR="00E12905" w:rsidRDefault="00E12905" w:rsidP="00E12905">
      <w:pPr>
        <w:pStyle w:val="Heading2"/>
        <w:jc w:val="left"/>
        <w:rPr>
          <w:color w:val="000000"/>
        </w:rPr>
      </w:pPr>
      <w:r>
        <w:rPr>
          <w:color w:val="000000"/>
        </w:rPr>
        <w:lastRenderedPageBreak/>
        <w:t xml:space="preserve">3 Key Tasks and Responsibilities </w:t>
      </w:r>
    </w:p>
    <w:p w14:paraId="4238ECDA" w14:textId="77777777" w:rsidR="00D74CB9" w:rsidRDefault="00D74CB9" w:rsidP="00E12905">
      <w:pPr>
        <w:jc w:val="left"/>
        <w:rPr>
          <w:color w:val="000000"/>
        </w:rPr>
      </w:pPr>
    </w:p>
    <w:p w14:paraId="4238ECEC" w14:textId="2328183A" w:rsidR="00D22078" w:rsidRDefault="000575EF" w:rsidP="00D22078">
      <w:pPr>
        <w:pStyle w:val="Heading3"/>
        <w:jc w:val="left"/>
        <w:rPr>
          <w:color w:val="000000"/>
        </w:rPr>
      </w:pPr>
      <w:r>
        <w:rPr>
          <w:color w:val="000000"/>
        </w:rPr>
        <w:t>3.</w:t>
      </w:r>
      <w:r w:rsidR="00AC3329">
        <w:rPr>
          <w:color w:val="000000"/>
        </w:rPr>
        <w:t>1</w:t>
      </w:r>
      <w:r>
        <w:rPr>
          <w:color w:val="000000"/>
        </w:rPr>
        <w:t xml:space="preserve"> </w:t>
      </w:r>
      <w:r w:rsidR="00D22078">
        <w:rPr>
          <w:color w:val="000000"/>
        </w:rPr>
        <w:t>Strategic</w:t>
      </w:r>
      <w:r w:rsidR="00AC3329">
        <w:rPr>
          <w:color w:val="000000"/>
        </w:rPr>
        <w:t xml:space="preserve"> </w:t>
      </w:r>
      <w:r w:rsidR="008A1E34">
        <w:rPr>
          <w:color w:val="000000"/>
        </w:rPr>
        <w:t xml:space="preserve">and Operational </w:t>
      </w:r>
      <w:r w:rsidR="008A1E34" w:rsidRPr="00A76872">
        <w:rPr>
          <w:color w:val="000000"/>
        </w:rPr>
        <w:t>Issues</w:t>
      </w:r>
    </w:p>
    <w:p w14:paraId="35EAF1E6" w14:textId="77777777" w:rsidR="00AC3329" w:rsidRPr="00AC3329" w:rsidRDefault="00AC3329" w:rsidP="00AC3329"/>
    <w:p w14:paraId="4238ECF3" w14:textId="6793D10F" w:rsidR="0069199E" w:rsidRDefault="0069199E" w:rsidP="0069199E">
      <w:pPr>
        <w:jc w:val="left"/>
        <w:rPr>
          <w:color w:val="000000"/>
        </w:rPr>
      </w:pPr>
      <w:r>
        <w:rPr>
          <w:color w:val="000000"/>
        </w:rPr>
        <w:t xml:space="preserve">Take responsibility for production of </w:t>
      </w:r>
      <w:r w:rsidR="006812BE">
        <w:rPr>
          <w:color w:val="000000"/>
        </w:rPr>
        <w:t xml:space="preserve">forward plans for the museum, its </w:t>
      </w:r>
      <w:r>
        <w:rPr>
          <w:color w:val="000000"/>
        </w:rPr>
        <w:t xml:space="preserve">annual business </w:t>
      </w:r>
      <w:proofErr w:type="gramStart"/>
      <w:r>
        <w:rPr>
          <w:color w:val="000000"/>
        </w:rPr>
        <w:t>plan</w:t>
      </w:r>
      <w:proofErr w:type="gramEnd"/>
      <w:r>
        <w:rPr>
          <w:color w:val="000000"/>
        </w:rPr>
        <w:t xml:space="preserve"> and budgets</w:t>
      </w:r>
      <w:r w:rsidR="006812BE">
        <w:rPr>
          <w:color w:val="000000"/>
        </w:rPr>
        <w:t xml:space="preserve"> - </w:t>
      </w:r>
      <w:r>
        <w:rPr>
          <w:color w:val="000000"/>
        </w:rPr>
        <w:t xml:space="preserve">monitoring performance against </w:t>
      </w:r>
      <w:r w:rsidR="006812BE">
        <w:rPr>
          <w:color w:val="000000"/>
        </w:rPr>
        <w:t>targets</w:t>
      </w:r>
      <w:r>
        <w:rPr>
          <w:color w:val="000000"/>
        </w:rPr>
        <w:t xml:space="preserve"> on a monthly basis and providing management reports for Trustee meetings every quarter</w:t>
      </w:r>
      <w:r w:rsidR="004E1E32">
        <w:rPr>
          <w:color w:val="000000"/>
        </w:rPr>
        <w:t>.</w:t>
      </w:r>
      <w:r w:rsidR="003E75AD">
        <w:rPr>
          <w:color w:val="000000"/>
        </w:rPr>
        <w:t xml:space="preserve"> </w:t>
      </w:r>
      <w:r w:rsidR="00CA7DB4">
        <w:rPr>
          <w:color w:val="000000"/>
        </w:rPr>
        <w:t>Support the Trust and its accountants with preparation of its annual reports and accounts</w:t>
      </w:r>
      <w:r w:rsidR="004E1E32">
        <w:rPr>
          <w:color w:val="000000"/>
        </w:rPr>
        <w:t>.</w:t>
      </w:r>
      <w:r w:rsidR="00CA7DB4">
        <w:rPr>
          <w:color w:val="000000"/>
        </w:rPr>
        <w:t xml:space="preserve"> </w:t>
      </w:r>
    </w:p>
    <w:p w14:paraId="4238ECF4" w14:textId="77777777" w:rsidR="00D22078" w:rsidRDefault="00D22078" w:rsidP="00E12905">
      <w:pPr>
        <w:pStyle w:val="Heading3"/>
        <w:jc w:val="left"/>
        <w:rPr>
          <w:color w:val="000000"/>
        </w:rPr>
      </w:pPr>
    </w:p>
    <w:p w14:paraId="4238ECF7" w14:textId="5638921F" w:rsidR="004A487A" w:rsidRPr="003E75AD" w:rsidRDefault="00A51D52" w:rsidP="003E75AD">
      <w:pPr>
        <w:pStyle w:val="Heading3"/>
        <w:jc w:val="left"/>
        <w:rPr>
          <w:b w:val="0"/>
          <w:bCs/>
        </w:rPr>
      </w:pPr>
      <w:r w:rsidRPr="00A51D52">
        <w:rPr>
          <w:b w:val="0"/>
          <w:color w:val="000000"/>
        </w:rPr>
        <w:t xml:space="preserve">Ensure </w:t>
      </w:r>
      <w:r>
        <w:rPr>
          <w:b w:val="0"/>
          <w:color w:val="000000"/>
        </w:rPr>
        <w:t xml:space="preserve">the </w:t>
      </w:r>
      <w:r w:rsidR="00904875">
        <w:rPr>
          <w:b w:val="0"/>
          <w:color w:val="000000"/>
        </w:rPr>
        <w:t>DM</w:t>
      </w:r>
      <w:r w:rsidR="00192488">
        <w:rPr>
          <w:b w:val="0"/>
          <w:color w:val="000000"/>
        </w:rPr>
        <w:t>B</w:t>
      </w:r>
      <w:r w:rsidR="00904875">
        <w:rPr>
          <w:b w:val="0"/>
          <w:color w:val="000000"/>
        </w:rPr>
        <w:t xml:space="preserve">C glass loan collections </w:t>
      </w:r>
      <w:r>
        <w:rPr>
          <w:b w:val="0"/>
          <w:color w:val="000000"/>
        </w:rPr>
        <w:t xml:space="preserve">on site and in store are appropriately managed and documented in accordance with the </w:t>
      </w:r>
      <w:r w:rsidR="003C553F">
        <w:rPr>
          <w:b w:val="0"/>
          <w:color w:val="000000"/>
        </w:rPr>
        <w:t>DMB</w:t>
      </w:r>
      <w:r w:rsidR="00904875">
        <w:rPr>
          <w:b w:val="0"/>
          <w:color w:val="000000"/>
        </w:rPr>
        <w:t>C and BGF L</w:t>
      </w:r>
      <w:r>
        <w:rPr>
          <w:b w:val="0"/>
          <w:color w:val="000000"/>
        </w:rPr>
        <w:t xml:space="preserve">oan </w:t>
      </w:r>
      <w:r w:rsidR="00904875">
        <w:rPr>
          <w:b w:val="0"/>
          <w:color w:val="000000"/>
        </w:rPr>
        <w:t>A</w:t>
      </w:r>
      <w:r>
        <w:rPr>
          <w:b w:val="0"/>
          <w:color w:val="000000"/>
        </w:rPr>
        <w:t>greement</w:t>
      </w:r>
      <w:r w:rsidR="003C553F">
        <w:rPr>
          <w:b w:val="0"/>
          <w:color w:val="000000"/>
        </w:rPr>
        <w:t xml:space="preserve">, </w:t>
      </w:r>
      <w:r w:rsidR="008A1E34">
        <w:rPr>
          <w:b w:val="0"/>
          <w:color w:val="000000"/>
        </w:rPr>
        <w:t xml:space="preserve">and with advice from DMBC </w:t>
      </w:r>
      <w:r w:rsidR="008A1E34" w:rsidRPr="00A76872">
        <w:rPr>
          <w:b w:val="0"/>
          <w:color w:val="000000"/>
        </w:rPr>
        <w:t>Collections Manager</w:t>
      </w:r>
      <w:r w:rsidR="00EA5105">
        <w:rPr>
          <w:b w:val="0"/>
          <w:color w:val="000000"/>
        </w:rPr>
        <w:t xml:space="preserve">; </w:t>
      </w:r>
      <w:r w:rsidR="00B91995">
        <w:rPr>
          <w:b w:val="0"/>
          <w:color w:val="000000"/>
        </w:rPr>
        <w:t xml:space="preserve">also </w:t>
      </w:r>
      <w:r w:rsidR="006812BE">
        <w:rPr>
          <w:b w:val="0"/>
          <w:color w:val="000000"/>
        </w:rPr>
        <w:t xml:space="preserve">ensuring </w:t>
      </w:r>
      <w:r>
        <w:rPr>
          <w:b w:val="0"/>
          <w:color w:val="000000"/>
        </w:rPr>
        <w:t>any other loan</w:t>
      </w:r>
      <w:r w:rsidR="00904875">
        <w:rPr>
          <w:b w:val="0"/>
          <w:color w:val="000000"/>
        </w:rPr>
        <w:t xml:space="preserve"> items held by the museum are </w:t>
      </w:r>
      <w:r w:rsidR="0091404B">
        <w:rPr>
          <w:b w:val="0"/>
          <w:color w:val="000000"/>
        </w:rPr>
        <w:t xml:space="preserve">managed in </w:t>
      </w:r>
      <w:r w:rsidR="00931DE8">
        <w:rPr>
          <w:b w:val="0"/>
          <w:color w:val="000000"/>
        </w:rPr>
        <w:t>line</w:t>
      </w:r>
      <w:r w:rsidR="0091404B">
        <w:rPr>
          <w:b w:val="0"/>
          <w:color w:val="000000"/>
        </w:rPr>
        <w:t xml:space="preserve"> with related loan terms and agreements</w:t>
      </w:r>
      <w:r w:rsidR="004E1E32">
        <w:rPr>
          <w:b w:val="0"/>
          <w:color w:val="000000"/>
        </w:rPr>
        <w:t>.</w:t>
      </w:r>
      <w:r w:rsidR="003E75AD">
        <w:rPr>
          <w:b w:val="0"/>
          <w:color w:val="000000"/>
        </w:rPr>
        <w:t xml:space="preserve"> </w:t>
      </w:r>
      <w:r w:rsidR="004A487A" w:rsidRPr="003E75AD">
        <w:rPr>
          <w:b w:val="0"/>
          <w:bCs/>
        </w:rPr>
        <w:t>Extend knowledge and interpretation of the collections through undertaking research and directing volunteer research activities</w:t>
      </w:r>
      <w:r w:rsidR="004E1E32" w:rsidRPr="003E75AD">
        <w:rPr>
          <w:b w:val="0"/>
          <w:bCs/>
        </w:rPr>
        <w:t>.</w:t>
      </w:r>
    </w:p>
    <w:p w14:paraId="4238ECF8" w14:textId="77777777" w:rsidR="004A487A" w:rsidRPr="004A487A" w:rsidRDefault="004A487A" w:rsidP="004A487A"/>
    <w:p w14:paraId="4238ECFB" w14:textId="7FCD36A8" w:rsidR="00AD2954" w:rsidRDefault="007F55E0" w:rsidP="005813E2">
      <w:pPr>
        <w:jc w:val="left"/>
        <w:rPr>
          <w:color w:val="000000"/>
        </w:rPr>
      </w:pPr>
      <w:r>
        <w:rPr>
          <w:color w:val="000000"/>
        </w:rPr>
        <w:t>D</w:t>
      </w:r>
      <w:r w:rsidR="00704FA3">
        <w:rPr>
          <w:color w:val="000000"/>
        </w:rPr>
        <w:t xml:space="preserve">eliver </w:t>
      </w:r>
      <w:r>
        <w:rPr>
          <w:color w:val="000000"/>
        </w:rPr>
        <w:t xml:space="preserve">a </w:t>
      </w:r>
      <w:bookmarkStart w:id="0" w:name="_Hlk103520302"/>
      <w:proofErr w:type="gramStart"/>
      <w:r>
        <w:rPr>
          <w:color w:val="000000"/>
        </w:rPr>
        <w:t>high quality</w:t>
      </w:r>
      <w:proofErr w:type="gramEnd"/>
      <w:r>
        <w:rPr>
          <w:color w:val="000000"/>
        </w:rPr>
        <w:t xml:space="preserve"> visitor experience </w:t>
      </w:r>
      <w:bookmarkEnd w:id="0"/>
      <w:r>
        <w:rPr>
          <w:color w:val="000000"/>
        </w:rPr>
        <w:t xml:space="preserve">through ensuring </w:t>
      </w:r>
      <w:r w:rsidR="005813E2">
        <w:rPr>
          <w:color w:val="000000"/>
        </w:rPr>
        <w:t xml:space="preserve">the permanent museum displays remain well-maintained, changes </w:t>
      </w:r>
      <w:r>
        <w:rPr>
          <w:color w:val="000000"/>
        </w:rPr>
        <w:t xml:space="preserve">are made </w:t>
      </w:r>
      <w:r w:rsidR="005813E2">
        <w:rPr>
          <w:color w:val="000000"/>
        </w:rPr>
        <w:t xml:space="preserve">on a planned basis to </w:t>
      </w:r>
      <w:r>
        <w:rPr>
          <w:color w:val="000000"/>
        </w:rPr>
        <w:t>maintain</w:t>
      </w:r>
      <w:r w:rsidR="005813E2">
        <w:rPr>
          <w:color w:val="000000"/>
        </w:rPr>
        <w:t xml:space="preserve"> interest and</w:t>
      </w:r>
      <w:r>
        <w:rPr>
          <w:color w:val="000000"/>
        </w:rPr>
        <w:t xml:space="preserve"> enjoyment and through provision of </w:t>
      </w:r>
      <w:r w:rsidR="00AD2954">
        <w:rPr>
          <w:color w:val="000000"/>
        </w:rPr>
        <w:t xml:space="preserve">an engaging programme of </w:t>
      </w:r>
      <w:r w:rsidR="00B45F3D">
        <w:rPr>
          <w:color w:val="000000"/>
        </w:rPr>
        <w:t xml:space="preserve">events, </w:t>
      </w:r>
      <w:r w:rsidR="00AD2954">
        <w:rPr>
          <w:color w:val="000000"/>
        </w:rPr>
        <w:t xml:space="preserve">temporary exhibitions and/or installations. </w:t>
      </w:r>
    </w:p>
    <w:p w14:paraId="7EB6C71C" w14:textId="45017595" w:rsidR="00192488" w:rsidRDefault="00192488" w:rsidP="005813E2">
      <w:pPr>
        <w:jc w:val="left"/>
        <w:rPr>
          <w:color w:val="000000"/>
        </w:rPr>
      </w:pPr>
    </w:p>
    <w:p w14:paraId="3B97B87E" w14:textId="77777777" w:rsidR="00192488" w:rsidRDefault="00192488" w:rsidP="00192488">
      <w:pPr>
        <w:jc w:val="left"/>
        <w:rPr>
          <w:color w:val="000000"/>
        </w:rPr>
      </w:pPr>
      <w:r>
        <w:rPr>
          <w:color w:val="000000"/>
        </w:rPr>
        <w:t xml:space="preserve">Ensure completion of the National Heritage Lottery Fund </w:t>
      </w:r>
      <w:proofErr w:type="gramStart"/>
      <w:r>
        <w:rPr>
          <w:color w:val="000000"/>
        </w:rPr>
        <w:t>project</w:t>
      </w:r>
      <w:proofErr w:type="gramEnd"/>
      <w:r>
        <w:rPr>
          <w:color w:val="000000"/>
        </w:rPr>
        <w:t xml:space="preserve"> Activity Plan programme and completion of the evaluation of the overall museum development project.</w:t>
      </w:r>
    </w:p>
    <w:p w14:paraId="468D8347" w14:textId="77777777" w:rsidR="00192488" w:rsidRDefault="00192488" w:rsidP="00192488">
      <w:pPr>
        <w:jc w:val="left"/>
        <w:rPr>
          <w:color w:val="000000"/>
        </w:rPr>
      </w:pPr>
    </w:p>
    <w:p w14:paraId="4238ECFD" w14:textId="77777777" w:rsidR="005813E2" w:rsidRDefault="00AD2954" w:rsidP="005813E2">
      <w:pPr>
        <w:jc w:val="left"/>
        <w:rPr>
          <w:color w:val="000000"/>
        </w:rPr>
      </w:pPr>
      <w:r>
        <w:rPr>
          <w:color w:val="000000"/>
        </w:rPr>
        <w:t xml:space="preserve">Manage </w:t>
      </w:r>
      <w:r w:rsidR="00B4712A">
        <w:rPr>
          <w:color w:val="000000"/>
        </w:rPr>
        <w:t>marketing and promotion of the museum and its programming.</w:t>
      </w:r>
    </w:p>
    <w:p w14:paraId="4238ECFE" w14:textId="77777777" w:rsidR="005813E2" w:rsidRDefault="005813E2" w:rsidP="005813E2">
      <w:pPr>
        <w:jc w:val="left"/>
        <w:rPr>
          <w:color w:val="000000"/>
        </w:rPr>
      </w:pPr>
    </w:p>
    <w:p w14:paraId="4238ED03" w14:textId="77777777" w:rsidR="004D1718" w:rsidRDefault="004D1718" w:rsidP="004D1718">
      <w:pPr>
        <w:jc w:val="left"/>
        <w:rPr>
          <w:color w:val="000000"/>
        </w:rPr>
      </w:pPr>
      <w:r>
        <w:rPr>
          <w:color w:val="000000"/>
        </w:rPr>
        <w:t xml:space="preserve">Ensure the museum’s </w:t>
      </w:r>
      <w:r w:rsidRPr="00B45F3D">
        <w:rPr>
          <w:color w:val="000000"/>
        </w:rPr>
        <w:t>revenue streams</w:t>
      </w:r>
      <w:r>
        <w:rPr>
          <w:color w:val="000000"/>
        </w:rPr>
        <w:t xml:space="preserve"> </w:t>
      </w:r>
      <w:r w:rsidR="00C9634A">
        <w:rPr>
          <w:color w:val="000000"/>
        </w:rPr>
        <w:t xml:space="preserve">(including admission charges, retail, events, tenanted </w:t>
      </w:r>
      <w:proofErr w:type="gramStart"/>
      <w:r w:rsidR="00C9634A">
        <w:rPr>
          <w:color w:val="000000"/>
        </w:rPr>
        <w:t>units</w:t>
      </w:r>
      <w:proofErr w:type="gramEnd"/>
      <w:r w:rsidR="0042711E">
        <w:rPr>
          <w:color w:val="000000"/>
        </w:rPr>
        <w:t xml:space="preserve"> rents</w:t>
      </w:r>
      <w:r w:rsidR="00C9634A">
        <w:rPr>
          <w:color w:val="000000"/>
        </w:rPr>
        <w:t xml:space="preserve">) meet business plan targets </w:t>
      </w:r>
      <w:r>
        <w:rPr>
          <w:color w:val="000000"/>
        </w:rPr>
        <w:t>and that merchandising in the shop is in keeping with the museum offer as well as supportive of income generation.</w:t>
      </w:r>
    </w:p>
    <w:p w14:paraId="4238ED04" w14:textId="77777777" w:rsidR="00BF7796" w:rsidRDefault="00BF7796" w:rsidP="00BF7796">
      <w:pPr>
        <w:jc w:val="left"/>
        <w:rPr>
          <w:color w:val="000000"/>
        </w:rPr>
      </w:pPr>
    </w:p>
    <w:p w14:paraId="4238ED05" w14:textId="77777777" w:rsidR="005479B4" w:rsidRDefault="005479B4" w:rsidP="005479B4">
      <w:pPr>
        <w:jc w:val="left"/>
        <w:rPr>
          <w:color w:val="000000"/>
        </w:rPr>
      </w:pPr>
      <w:r>
        <w:rPr>
          <w:color w:val="000000"/>
        </w:rPr>
        <w:t xml:space="preserve">Identify other potential funding </w:t>
      </w:r>
      <w:r w:rsidR="00B45F3D">
        <w:rPr>
          <w:color w:val="000000"/>
        </w:rPr>
        <w:t>sources</w:t>
      </w:r>
      <w:r>
        <w:rPr>
          <w:color w:val="000000"/>
        </w:rPr>
        <w:t xml:space="preserve"> e.g. charitable trusts, philanthropy, corporate sponsorship and develop suitable partnerships to obtain external grants </w:t>
      </w:r>
      <w:r w:rsidR="00B45F3D">
        <w:rPr>
          <w:color w:val="000000"/>
        </w:rPr>
        <w:t>or</w:t>
      </w:r>
      <w:r>
        <w:rPr>
          <w:color w:val="000000"/>
        </w:rPr>
        <w:t xml:space="preserve"> other funding supportive of the museum’s operations and programmes</w:t>
      </w:r>
      <w:r w:rsidR="001B3CDD">
        <w:rPr>
          <w:color w:val="000000"/>
        </w:rPr>
        <w:t>.</w:t>
      </w:r>
    </w:p>
    <w:p w14:paraId="4238ED06" w14:textId="77777777" w:rsidR="00BF7796" w:rsidRDefault="00BF7796" w:rsidP="00BF7796">
      <w:pPr>
        <w:jc w:val="left"/>
        <w:rPr>
          <w:color w:val="000000"/>
        </w:rPr>
      </w:pPr>
    </w:p>
    <w:p w14:paraId="4238ED07" w14:textId="77777777" w:rsidR="00931DE8" w:rsidRDefault="00BF7796" w:rsidP="00931DE8">
      <w:pPr>
        <w:jc w:val="left"/>
        <w:rPr>
          <w:color w:val="000000"/>
        </w:rPr>
      </w:pPr>
      <w:r>
        <w:rPr>
          <w:color w:val="000000"/>
        </w:rPr>
        <w:t xml:space="preserve">Undertake </w:t>
      </w:r>
      <w:r w:rsidR="00931DE8">
        <w:rPr>
          <w:color w:val="000000"/>
        </w:rPr>
        <w:t xml:space="preserve">recruitment </w:t>
      </w:r>
      <w:r w:rsidR="0069420F">
        <w:rPr>
          <w:color w:val="000000"/>
        </w:rPr>
        <w:t xml:space="preserve">and </w:t>
      </w:r>
      <w:r w:rsidR="00E16BF9">
        <w:rPr>
          <w:color w:val="000000"/>
        </w:rPr>
        <w:t xml:space="preserve">effective </w:t>
      </w:r>
      <w:r w:rsidR="0069420F">
        <w:rPr>
          <w:color w:val="000000"/>
        </w:rPr>
        <w:t xml:space="preserve">management </w:t>
      </w:r>
      <w:r w:rsidR="00931DE8">
        <w:rPr>
          <w:color w:val="000000"/>
        </w:rPr>
        <w:t xml:space="preserve">of </w:t>
      </w:r>
      <w:r w:rsidR="009D740E">
        <w:rPr>
          <w:color w:val="000000"/>
        </w:rPr>
        <w:t>staff</w:t>
      </w:r>
      <w:r w:rsidR="0069420F">
        <w:rPr>
          <w:color w:val="000000"/>
        </w:rPr>
        <w:t>,</w:t>
      </w:r>
      <w:r w:rsidR="00931DE8">
        <w:rPr>
          <w:color w:val="000000"/>
        </w:rPr>
        <w:t xml:space="preserve"> </w:t>
      </w:r>
      <w:r w:rsidR="009D740E">
        <w:rPr>
          <w:color w:val="000000"/>
        </w:rPr>
        <w:t xml:space="preserve">their </w:t>
      </w:r>
      <w:r w:rsidR="0069420F">
        <w:rPr>
          <w:color w:val="000000"/>
        </w:rPr>
        <w:t xml:space="preserve">induction and </w:t>
      </w:r>
      <w:r w:rsidR="00931DE8">
        <w:rPr>
          <w:color w:val="000000"/>
        </w:rPr>
        <w:t>training</w:t>
      </w:r>
      <w:r w:rsidR="0069420F">
        <w:rPr>
          <w:color w:val="000000"/>
        </w:rPr>
        <w:t xml:space="preserve">, </w:t>
      </w:r>
      <w:r>
        <w:rPr>
          <w:color w:val="000000"/>
        </w:rPr>
        <w:t>implement</w:t>
      </w:r>
      <w:r w:rsidR="0069420F">
        <w:rPr>
          <w:color w:val="000000"/>
        </w:rPr>
        <w:t>ing</w:t>
      </w:r>
      <w:r>
        <w:rPr>
          <w:color w:val="000000"/>
        </w:rPr>
        <w:t xml:space="preserve"> regular </w:t>
      </w:r>
      <w:r w:rsidR="009D740E">
        <w:rPr>
          <w:color w:val="000000"/>
        </w:rPr>
        <w:t>performance</w:t>
      </w:r>
      <w:r>
        <w:rPr>
          <w:color w:val="000000"/>
        </w:rPr>
        <w:t xml:space="preserve"> monitoring.</w:t>
      </w:r>
    </w:p>
    <w:p w14:paraId="4238ED08" w14:textId="77777777" w:rsidR="003A7BBC" w:rsidRDefault="003A7BBC" w:rsidP="003A7BBC">
      <w:pPr>
        <w:jc w:val="left"/>
        <w:rPr>
          <w:color w:val="000000"/>
        </w:rPr>
      </w:pPr>
    </w:p>
    <w:p w14:paraId="4238ED09" w14:textId="77777777" w:rsidR="003A7BBC" w:rsidRDefault="003A7BBC" w:rsidP="003A7BBC">
      <w:pPr>
        <w:jc w:val="left"/>
        <w:rPr>
          <w:color w:val="000000"/>
        </w:rPr>
      </w:pPr>
      <w:r>
        <w:rPr>
          <w:color w:val="000000"/>
        </w:rPr>
        <w:t>Take overall responsibility for effective recruitment, induction, training, management and retention of volunteers</w:t>
      </w:r>
      <w:r w:rsidR="001B3CDD">
        <w:rPr>
          <w:color w:val="000000"/>
        </w:rPr>
        <w:t>.</w:t>
      </w:r>
      <w:r>
        <w:rPr>
          <w:color w:val="000000"/>
        </w:rPr>
        <w:t xml:space="preserve"> </w:t>
      </w:r>
    </w:p>
    <w:p w14:paraId="4238ED0A" w14:textId="77777777" w:rsidR="003A7BBC" w:rsidRDefault="003A7BBC" w:rsidP="003A7BBC">
      <w:pPr>
        <w:jc w:val="left"/>
        <w:rPr>
          <w:color w:val="000000"/>
        </w:rPr>
      </w:pPr>
    </w:p>
    <w:p w14:paraId="4238ED0B" w14:textId="32803E09" w:rsidR="009D740E" w:rsidRDefault="00BF7796" w:rsidP="009D740E">
      <w:pPr>
        <w:jc w:val="left"/>
        <w:rPr>
          <w:color w:val="000000"/>
        </w:rPr>
      </w:pPr>
      <w:r>
        <w:rPr>
          <w:color w:val="000000"/>
        </w:rPr>
        <w:t>Ensure the</w:t>
      </w:r>
      <w:r w:rsidR="005479B4">
        <w:rPr>
          <w:color w:val="000000"/>
        </w:rPr>
        <w:t xml:space="preserve"> site</w:t>
      </w:r>
      <w:r>
        <w:rPr>
          <w:color w:val="000000"/>
        </w:rPr>
        <w:t xml:space="preserve"> is properly </w:t>
      </w:r>
      <w:r w:rsidR="009D740E">
        <w:rPr>
          <w:rFonts w:eastAsia="Calibri"/>
          <w:color w:val="000000"/>
          <w:lang w:eastAsia="en-US"/>
        </w:rPr>
        <w:t>maint</w:t>
      </w:r>
      <w:r>
        <w:rPr>
          <w:rFonts w:eastAsia="Calibri"/>
          <w:color w:val="000000"/>
          <w:lang w:eastAsia="en-US"/>
        </w:rPr>
        <w:t xml:space="preserve">ained, </w:t>
      </w:r>
      <w:r w:rsidR="009D740E">
        <w:rPr>
          <w:rFonts w:eastAsia="Calibri"/>
          <w:color w:val="000000"/>
          <w:lang w:eastAsia="en-US"/>
        </w:rPr>
        <w:t>supported by professional advice</w:t>
      </w:r>
      <w:r>
        <w:rPr>
          <w:rFonts w:eastAsia="Calibri"/>
          <w:color w:val="000000"/>
          <w:lang w:eastAsia="en-US"/>
        </w:rPr>
        <w:t xml:space="preserve">; </w:t>
      </w:r>
      <w:r w:rsidR="00B4712A">
        <w:rPr>
          <w:rFonts w:eastAsia="Calibri"/>
          <w:color w:val="000000"/>
          <w:lang w:eastAsia="en-US"/>
        </w:rPr>
        <w:t>that</w:t>
      </w:r>
      <w:r w:rsidR="009D740E">
        <w:rPr>
          <w:color w:val="000000"/>
        </w:rPr>
        <w:t xml:space="preserve"> lease obligations </w:t>
      </w:r>
      <w:r>
        <w:rPr>
          <w:color w:val="000000"/>
        </w:rPr>
        <w:t xml:space="preserve">are met </w:t>
      </w:r>
      <w:r w:rsidR="009D740E">
        <w:rPr>
          <w:color w:val="000000"/>
        </w:rPr>
        <w:t>in respect of the building and landscaping</w:t>
      </w:r>
      <w:r>
        <w:rPr>
          <w:color w:val="000000"/>
        </w:rPr>
        <w:t xml:space="preserve"> and that </w:t>
      </w:r>
      <w:r w:rsidR="009D740E">
        <w:rPr>
          <w:color w:val="000000"/>
        </w:rPr>
        <w:t>cleaning is scheduled and planned efficiently</w:t>
      </w:r>
      <w:r w:rsidR="001B3CDD">
        <w:rPr>
          <w:color w:val="000000"/>
        </w:rPr>
        <w:t>.</w:t>
      </w:r>
      <w:r w:rsidR="009D740E">
        <w:rPr>
          <w:color w:val="000000"/>
        </w:rPr>
        <w:t xml:space="preserve"> </w:t>
      </w:r>
    </w:p>
    <w:p w14:paraId="4238ED0C" w14:textId="77777777" w:rsidR="0091404B" w:rsidRDefault="0091404B" w:rsidP="00E12905">
      <w:pPr>
        <w:pStyle w:val="Heading3"/>
        <w:jc w:val="left"/>
        <w:rPr>
          <w:b w:val="0"/>
          <w:color w:val="000000"/>
        </w:rPr>
      </w:pPr>
    </w:p>
    <w:p w14:paraId="4238ED0D" w14:textId="77777777" w:rsidR="00B4712A" w:rsidRDefault="00B4712A" w:rsidP="009D740E">
      <w:pPr>
        <w:jc w:val="left"/>
        <w:rPr>
          <w:color w:val="000000"/>
        </w:rPr>
      </w:pPr>
    </w:p>
    <w:p w14:paraId="4238ED0E" w14:textId="21817600" w:rsidR="00B4712A" w:rsidRPr="00B4712A" w:rsidRDefault="00072E77" w:rsidP="009D740E">
      <w:pPr>
        <w:jc w:val="left"/>
        <w:rPr>
          <w:b/>
          <w:color w:val="000000"/>
        </w:rPr>
      </w:pPr>
      <w:r>
        <w:rPr>
          <w:b/>
          <w:color w:val="000000"/>
        </w:rPr>
        <w:t>3.</w:t>
      </w:r>
      <w:r w:rsidR="009316A7">
        <w:rPr>
          <w:b/>
          <w:color w:val="000000"/>
        </w:rPr>
        <w:t>2</w:t>
      </w:r>
      <w:r>
        <w:rPr>
          <w:b/>
          <w:color w:val="000000"/>
        </w:rPr>
        <w:t xml:space="preserve"> </w:t>
      </w:r>
      <w:r w:rsidR="007B3760">
        <w:rPr>
          <w:b/>
          <w:color w:val="000000"/>
        </w:rPr>
        <w:t xml:space="preserve">Stakeholders, </w:t>
      </w:r>
      <w:proofErr w:type="gramStart"/>
      <w:r w:rsidR="00B4712A" w:rsidRPr="00B4712A">
        <w:rPr>
          <w:b/>
          <w:color w:val="000000"/>
        </w:rPr>
        <w:t>partnerships</w:t>
      </w:r>
      <w:proofErr w:type="gramEnd"/>
      <w:r w:rsidR="007B3760">
        <w:rPr>
          <w:b/>
          <w:color w:val="000000"/>
        </w:rPr>
        <w:t xml:space="preserve"> and networks</w:t>
      </w:r>
    </w:p>
    <w:p w14:paraId="4238ED0F" w14:textId="77777777" w:rsidR="00B4712A" w:rsidRDefault="00B4712A" w:rsidP="009D740E">
      <w:pPr>
        <w:jc w:val="left"/>
        <w:rPr>
          <w:color w:val="000000"/>
        </w:rPr>
      </w:pPr>
    </w:p>
    <w:p w14:paraId="4238ED10" w14:textId="4B377142" w:rsidR="00B4712A" w:rsidRDefault="00B4712A" w:rsidP="00B4712A">
      <w:pPr>
        <w:jc w:val="left"/>
        <w:rPr>
          <w:color w:val="000000"/>
        </w:rPr>
      </w:pPr>
      <w:r>
        <w:rPr>
          <w:color w:val="000000"/>
        </w:rPr>
        <w:t>Maintain good working relationships with DMBC in line with the Memorandum of Understanding between BGF and the Council</w:t>
      </w:r>
      <w:r w:rsidR="00B45F3D">
        <w:rPr>
          <w:color w:val="000000"/>
        </w:rPr>
        <w:t xml:space="preserve"> which sets out mutual roles and responsibilities regarding the successful operation of </w:t>
      </w:r>
      <w:r w:rsidR="009316A7">
        <w:rPr>
          <w:color w:val="000000"/>
        </w:rPr>
        <w:t>Stourbridge Glass</w:t>
      </w:r>
      <w:r w:rsidR="00B45F3D">
        <w:rPr>
          <w:color w:val="000000"/>
        </w:rPr>
        <w:t xml:space="preserve"> Museum and Red House Glass Cone</w:t>
      </w:r>
      <w:r w:rsidR="005A31CA">
        <w:rPr>
          <w:color w:val="000000"/>
        </w:rPr>
        <w:t xml:space="preserve"> site</w:t>
      </w:r>
      <w:r w:rsidR="00B45F3D">
        <w:rPr>
          <w:color w:val="000000"/>
        </w:rPr>
        <w:t xml:space="preserve"> </w:t>
      </w:r>
      <w:r>
        <w:rPr>
          <w:color w:val="000000"/>
        </w:rPr>
        <w:t xml:space="preserve"> </w:t>
      </w:r>
    </w:p>
    <w:p w14:paraId="4238ED11" w14:textId="77777777" w:rsidR="00B4712A" w:rsidRDefault="00B4712A" w:rsidP="00B4712A">
      <w:pPr>
        <w:jc w:val="left"/>
        <w:rPr>
          <w:color w:val="000000"/>
        </w:rPr>
      </w:pPr>
    </w:p>
    <w:p w14:paraId="4238ED12" w14:textId="77777777" w:rsidR="00E16BF9" w:rsidRDefault="00E16BF9" w:rsidP="00B4712A">
      <w:pPr>
        <w:jc w:val="left"/>
        <w:rPr>
          <w:color w:val="000000"/>
        </w:rPr>
      </w:pPr>
      <w:r>
        <w:rPr>
          <w:color w:val="000000"/>
        </w:rPr>
        <w:t>Ensure effective relationships are sustained with all grant funding bodies</w:t>
      </w:r>
      <w:r w:rsidR="004E1E32">
        <w:rPr>
          <w:color w:val="000000"/>
        </w:rPr>
        <w:t>.</w:t>
      </w:r>
    </w:p>
    <w:p w14:paraId="4238ED13" w14:textId="77777777" w:rsidR="00E16BF9" w:rsidRDefault="00E16BF9" w:rsidP="00B4712A">
      <w:pPr>
        <w:jc w:val="left"/>
        <w:rPr>
          <w:color w:val="000000"/>
        </w:rPr>
      </w:pPr>
    </w:p>
    <w:p w14:paraId="4238ED14" w14:textId="77777777" w:rsidR="009D740E" w:rsidRDefault="009D740E" w:rsidP="009D740E">
      <w:pPr>
        <w:jc w:val="left"/>
        <w:rPr>
          <w:color w:val="000000"/>
        </w:rPr>
      </w:pPr>
      <w:r>
        <w:rPr>
          <w:color w:val="000000"/>
        </w:rPr>
        <w:t xml:space="preserve">Develop effective partnerships with other heritage organisations and groups, including academic institutions to expand </w:t>
      </w:r>
      <w:r>
        <w:t>research,</w:t>
      </w:r>
      <w:r>
        <w:rPr>
          <w:color w:val="FF0000"/>
        </w:rPr>
        <w:t xml:space="preserve"> </w:t>
      </w:r>
      <w:r>
        <w:rPr>
          <w:color w:val="000000"/>
        </w:rPr>
        <w:t>community engagement and share learning</w:t>
      </w:r>
      <w:r w:rsidR="004E1E32">
        <w:rPr>
          <w:color w:val="000000"/>
        </w:rPr>
        <w:t>.</w:t>
      </w:r>
      <w:r>
        <w:rPr>
          <w:color w:val="000000"/>
        </w:rPr>
        <w:t xml:space="preserve"> </w:t>
      </w:r>
    </w:p>
    <w:p w14:paraId="4238ED15" w14:textId="77777777" w:rsidR="009D740E" w:rsidRDefault="009D740E" w:rsidP="009D740E">
      <w:pPr>
        <w:jc w:val="left"/>
        <w:rPr>
          <w:color w:val="000000"/>
        </w:rPr>
      </w:pPr>
    </w:p>
    <w:p w14:paraId="4238ED16" w14:textId="77777777" w:rsidR="007B3760" w:rsidRDefault="00620C51" w:rsidP="007B3760">
      <w:pPr>
        <w:jc w:val="left"/>
        <w:rPr>
          <w:color w:val="000000"/>
        </w:rPr>
      </w:pPr>
      <w:r>
        <w:rPr>
          <w:color w:val="000000"/>
        </w:rPr>
        <w:t xml:space="preserve">Develop good local and sector networks </w:t>
      </w:r>
      <w:r w:rsidR="003A7BBC">
        <w:rPr>
          <w:color w:val="000000"/>
        </w:rPr>
        <w:t>a</w:t>
      </w:r>
      <w:r w:rsidR="007B3760">
        <w:rPr>
          <w:color w:val="000000"/>
        </w:rPr>
        <w:t>ct</w:t>
      </w:r>
      <w:r w:rsidR="003A7BBC">
        <w:rPr>
          <w:color w:val="000000"/>
        </w:rPr>
        <w:t>ing</w:t>
      </w:r>
      <w:r w:rsidR="007B3760">
        <w:rPr>
          <w:color w:val="000000"/>
        </w:rPr>
        <w:t xml:space="preserve"> as an ambassador for the museum, enhancing its reputation and profile within the local community as well as nationally and beyond.  </w:t>
      </w:r>
    </w:p>
    <w:p w14:paraId="4238ED17" w14:textId="77777777" w:rsidR="007B3760" w:rsidRDefault="007B3760" w:rsidP="007B3760">
      <w:pPr>
        <w:jc w:val="left"/>
        <w:rPr>
          <w:color w:val="000000"/>
        </w:rPr>
      </w:pPr>
    </w:p>
    <w:p w14:paraId="4238ED18" w14:textId="77777777" w:rsidR="007B3760" w:rsidRDefault="007B3760" w:rsidP="007B3760">
      <w:pPr>
        <w:autoSpaceDE w:val="0"/>
        <w:autoSpaceDN w:val="0"/>
        <w:adjustRightInd w:val="0"/>
        <w:jc w:val="left"/>
        <w:rPr>
          <w:rFonts w:eastAsia="Calibri"/>
          <w:color w:val="000000"/>
          <w:lang w:eastAsia="en-US"/>
        </w:rPr>
      </w:pPr>
      <w:r>
        <w:rPr>
          <w:rFonts w:eastAsia="Calibri"/>
          <w:color w:val="000000"/>
          <w:lang w:eastAsia="en-US"/>
        </w:rPr>
        <w:t>Liaise closely and develop new initiatives with Allister Malcolm whose business provides demonstrations in house in the Hot Glass Studio.</w:t>
      </w:r>
    </w:p>
    <w:p w14:paraId="4238ED19" w14:textId="77777777" w:rsidR="008A1E34" w:rsidRDefault="008A1E34" w:rsidP="007B3760">
      <w:pPr>
        <w:autoSpaceDE w:val="0"/>
        <w:autoSpaceDN w:val="0"/>
        <w:adjustRightInd w:val="0"/>
        <w:jc w:val="left"/>
        <w:rPr>
          <w:rFonts w:eastAsia="Calibri"/>
          <w:color w:val="000000"/>
          <w:lang w:eastAsia="en-US"/>
        </w:rPr>
      </w:pPr>
    </w:p>
    <w:p w14:paraId="4238ED1A" w14:textId="41A99D9C" w:rsidR="008A1E34" w:rsidRPr="00A76872" w:rsidRDefault="008A1E34" w:rsidP="008A1E34">
      <w:pPr>
        <w:pStyle w:val="Heading3"/>
        <w:jc w:val="left"/>
        <w:rPr>
          <w:color w:val="000000"/>
        </w:rPr>
      </w:pPr>
      <w:r w:rsidRPr="00A76872">
        <w:rPr>
          <w:color w:val="000000"/>
        </w:rPr>
        <w:t>3.</w:t>
      </w:r>
      <w:r w:rsidR="009316A7">
        <w:rPr>
          <w:color w:val="000000"/>
        </w:rPr>
        <w:t>3</w:t>
      </w:r>
      <w:r w:rsidRPr="00A76872">
        <w:rPr>
          <w:color w:val="000000"/>
        </w:rPr>
        <w:t xml:space="preserve"> Staff </w:t>
      </w:r>
      <w:r w:rsidRPr="00A76872">
        <w:t>and People</w:t>
      </w:r>
      <w:r w:rsidRPr="00A76872">
        <w:rPr>
          <w:color w:val="000000"/>
        </w:rPr>
        <w:t xml:space="preserve"> Management </w:t>
      </w:r>
    </w:p>
    <w:p w14:paraId="4238ED1B" w14:textId="77777777" w:rsidR="008A1E34" w:rsidRPr="00A76872" w:rsidRDefault="008A1E34" w:rsidP="008A1E34">
      <w:pPr>
        <w:jc w:val="left"/>
        <w:rPr>
          <w:color w:val="000000"/>
        </w:rPr>
      </w:pPr>
    </w:p>
    <w:p w14:paraId="4238ED1C" w14:textId="77777777" w:rsidR="008A1E34" w:rsidRPr="00A76872" w:rsidRDefault="008A1E34" w:rsidP="008A1E34">
      <w:pPr>
        <w:jc w:val="left"/>
        <w:rPr>
          <w:color w:val="000000"/>
        </w:rPr>
      </w:pPr>
      <w:r w:rsidRPr="00A76872">
        <w:rPr>
          <w:color w:val="000000"/>
        </w:rPr>
        <w:t>Take responsibility for recruitment and selection of all staff complying with legislation and internal policies as well as budget</w:t>
      </w:r>
      <w:r w:rsidR="004E1E32" w:rsidRPr="00A76872">
        <w:rPr>
          <w:color w:val="000000"/>
        </w:rPr>
        <w:t>.</w:t>
      </w:r>
      <w:r w:rsidRPr="00A76872">
        <w:rPr>
          <w:color w:val="000000"/>
        </w:rPr>
        <w:t xml:space="preserve"> </w:t>
      </w:r>
    </w:p>
    <w:p w14:paraId="4238ED1D" w14:textId="77777777" w:rsidR="008A1E34" w:rsidRPr="00A76872" w:rsidRDefault="008A1E34" w:rsidP="008A1E34">
      <w:pPr>
        <w:jc w:val="left"/>
        <w:rPr>
          <w:color w:val="000000"/>
        </w:rPr>
      </w:pPr>
    </w:p>
    <w:p w14:paraId="4238ED1E" w14:textId="77777777" w:rsidR="008A1E34" w:rsidRPr="00A76872" w:rsidRDefault="008A1E34" w:rsidP="008A1E34">
      <w:pPr>
        <w:jc w:val="left"/>
        <w:rPr>
          <w:color w:val="000000"/>
        </w:rPr>
      </w:pPr>
      <w:r w:rsidRPr="00A76872">
        <w:rPr>
          <w:color w:val="000000"/>
        </w:rPr>
        <w:t>Prepare induction programmes and undertake probation reviews</w:t>
      </w:r>
      <w:r w:rsidR="004E1E32" w:rsidRPr="00A76872">
        <w:rPr>
          <w:color w:val="000000"/>
        </w:rPr>
        <w:t>.</w:t>
      </w:r>
      <w:r w:rsidRPr="00A76872">
        <w:rPr>
          <w:color w:val="000000"/>
        </w:rPr>
        <w:t xml:space="preserve"> </w:t>
      </w:r>
    </w:p>
    <w:p w14:paraId="4238ED1F" w14:textId="77777777" w:rsidR="008A1E34" w:rsidRPr="00A76872" w:rsidRDefault="008A1E34" w:rsidP="008A1E34">
      <w:pPr>
        <w:jc w:val="left"/>
        <w:rPr>
          <w:color w:val="000000"/>
        </w:rPr>
      </w:pPr>
    </w:p>
    <w:p w14:paraId="4238ED20" w14:textId="77777777" w:rsidR="008A1E34" w:rsidRPr="00A76872" w:rsidRDefault="008A1E34" w:rsidP="008A1E34">
      <w:pPr>
        <w:jc w:val="left"/>
        <w:rPr>
          <w:color w:val="000000"/>
        </w:rPr>
      </w:pPr>
      <w:r w:rsidRPr="00A76872">
        <w:rPr>
          <w:color w:val="000000"/>
        </w:rPr>
        <w:t>Monitor performance of staff, dealing advisedly with any lapses in performance or incidents</w:t>
      </w:r>
      <w:r w:rsidR="004E1E32" w:rsidRPr="00A76872">
        <w:rPr>
          <w:color w:val="000000"/>
        </w:rPr>
        <w:t>.</w:t>
      </w:r>
      <w:r w:rsidRPr="00A76872">
        <w:rPr>
          <w:color w:val="000000"/>
        </w:rPr>
        <w:t xml:space="preserve"> </w:t>
      </w:r>
    </w:p>
    <w:p w14:paraId="4238ED21" w14:textId="77777777" w:rsidR="008A1E34" w:rsidRPr="00A76872" w:rsidRDefault="008A1E34" w:rsidP="008A1E34">
      <w:pPr>
        <w:jc w:val="left"/>
        <w:rPr>
          <w:color w:val="000000"/>
        </w:rPr>
      </w:pPr>
    </w:p>
    <w:p w14:paraId="4238ED22" w14:textId="77777777" w:rsidR="008A1E34" w:rsidRPr="00A76872" w:rsidRDefault="008A1E34" w:rsidP="008A1E34">
      <w:pPr>
        <w:jc w:val="left"/>
        <w:rPr>
          <w:color w:val="000000"/>
        </w:rPr>
      </w:pPr>
      <w:r w:rsidRPr="00A76872">
        <w:rPr>
          <w:color w:val="000000"/>
        </w:rPr>
        <w:t>Conduct performance reviews and identify development needs, creating plans with individual to ensure implementation</w:t>
      </w:r>
      <w:r w:rsidR="004E1E32" w:rsidRPr="00A76872">
        <w:rPr>
          <w:color w:val="000000"/>
        </w:rPr>
        <w:t>.</w:t>
      </w:r>
      <w:r w:rsidRPr="00A76872">
        <w:rPr>
          <w:color w:val="000000"/>
        </w:rPr>
        <w:t xml:space="preserve"> </w:t>
      </w:r>
    </w:p>
    <w:p w14:paraId="4238ED23" w14:textId="77777777" w:rsidR="008A1E34" w:rsidRPr="00A76872" w:rsidRDefault="008A1E34" w:rsidP="008A1E34">
      <w:pPr>
        <w:jc w:val="left"/>
        <w:rPr>
          <w:color w:val="000000"/>
        </w:rPr>
      </w:pPr>
    </w:p>
    <w:p w14:paraId="4238ED24" w14:textId="77777777" w:rsidR="008A1E34" w:rsidRPr="00A76872" w:rsidRDefault="008A1E34" w:rsidP="008A1E34">
      <w:pPr>
        <w:jc w:val="left"/>
        <w:rPr>
          <w:color w:val="000000"/>
        </w:rPr>
      </w:pPr>
      <w:r w:rsidRPr="00A76872">
        <w:rPr>
          <w:color w:val="000000"/>
        </w:rPr>
        <w:t>Resolve complaints or minor disputes swif</w:t>
      </w:r>
      <w:r w:rsidR="004E1E32" w:rsidRPr="00A76872">
        <w:rPr>
          <w:color w:val="000000"/>
        </w:rPr>
        <w:t>tly to avoid entrenchment.</w:t>
      </w:r>
    </w:p>
    <w:p w14:paraId="4238ED25" w14:textId="77777777" w:rsidR="008A1E34" w:rsidRPr="00A76872" w:rsidRDefault="008A1E34" w:rsidP="008A1E34">
      <w:pPr>
        <w:jc w:val="left"/>
        <w:rPr>
          <w:color w:val="000000"/>
        </w:rPr>
      </w:pPr>
    </w:p>
    <w:p w14:paraId="4238ED26" w14:textId="77777777" w:rsidR="008A1E34" w:rsidRPr="00A76872" w:rsidRDefault="008A1E34" w:rsidP="008A1E34">
      <w:pPr>
        <w:jc w:val="left"/>
        <w:rPr>
          <w:color w:val="000000"/>
        </w:rPr>
      </w:pPr>
      <w:r w:rsidRPr="00A76872">
        <w:rPr>
          <w:color w:val="000000"/>
        </w:rPr>
        <w:t>Identify competencies required for new development work and make case for meeting them on either fixed term or permanent basis</w:t>
      </w:r>
      <w:r w:rsidR="004E1E32" w:rsidRPr="00A76872">
        <w:rPr>
          <w:color w:val="000000"/>
        </w:rPr>
        <w:t>.</w:t>
      </w:r>
      <w:r w:rsidRPr="00A76872">
        <w:rPr>
          <w:color w:val="000000"/>
        </w:rPr>
        <w:t xml:space="preserve"> </w:t>
      </w:r>
    </w:p>
    <w:p w14:paraId="4238ED27" w14:textId="77777777" w:rsidR="008A1E34" w:rsidRPr="00A76872" w:rsidRDefault="008A1E34" w:rsidP="008A1E34">
      <w:pPr>
        <w:jc w:val="left"/>
        <w:rPr>
          <w:color w:val="000000"/>
        </w:rPr>
      </w:pPr>
    </w:p>
    <w:p w14:paraId="4238ED2A" w14:textId="77777777" w:rsidR="008A1E34" w:rsidRPr="00A76872" w:rsidRDefault="008A1E34" w:rsidP="008A1E34">
      <w:pPr>
        <w:jc w:val="left"/>
        <w:rPr>
          <w:color w:val="000000"/>
        </w:rPr>
      </w:pPr>
      <w:r w:rsidRPr="00A76872">
        <w:rPr>
          <w:color w:val="000000"/>
        </w:rPr>
        <w:t>Be mindful of staff climate and encourage open communications and engagement to promote trust and confidence</w:t>
      </w:r>
      <w:r w:rsidR="004E1E32" w:rsidRPr="00A76872">
        <w:rPr>
          <w:color w:val="000000"/>
        </w:rPr>
        <w:t>.</w:t>
      </w:r>
      <w:r w:rsidRPr="00A76872">
        <w:rPr>
          <w:color w:val="000000"/>
        </w:rPr>
        <w:t xml:space="preserve"> </w:t>
      </w:r>
    </w:p>
    <w:p w14:paraId="4238ED2B" w14:textId="77777777" w:rsidR="008A1E34" w:rsidRPr="008A1E34" w:rsidRDefault="008A1E34" w:rsidP="008A1E34">
      <w:pPr>
        <w:jc w:val="left"/>
        <w:rPr>
          <w:color w:val="000000"/>
          <w:highlight w:val="yellow"/>
        </w:rPr>
      </w:pPr>
    </w:p>
    <w:p w14:paraId="4238ED2F" w14:textId="77777777" w:rsidR="008A1E34" w:rsidRPr="008A1E34" w:rsidRDefault="008A1E34" w:rsidP="008A1E34">
      <w:pPr>
        <w:pStyle w:val="Heading3"/>
        <w:jc w:val="left"/>
        <w:rPr>
          <w:color w:val="000000"/>
          <w:highlight w:val="yellow"/>
        </w:rPr>
      </w:pPr>
    </w:p>
    <w:p w14:paraId="4238ED30" w14:textId="3FC7639C" w:rsidR="008A1E34" w:rsidRPr="00A76872" w:rsidRDefault="008A1E34" w:rsidP="008A1E34">
      <w:pPr>
        <w:pStyle w:val="Heading3"/>
        <w:jc w:val="left"/>
        <w:rPr>
          <w:color w:val="000000"/>
        </w:rPr>
      </w:pPr>
      <w:r w:rsidRPr="00A76872">
        <w:rPr>
          <w:color w:val="000000"/>
        </w:rPr>
        <w:t>3.</w:t>
      </w:r>
      <w:r w:rsidR="009316A7">
        <w:rPr>
          <w:color w:val="000000"/>
        </w:rPr>
        <w:t>4</w:t>
      </w:r>
      <w:r w:rsidRPr="00A76872">
        <w:rPr>
          <w:color w:val="000000"/>
        </w:rPr>
        <w:t xml:space="preserve"> Volunteer Management </w:t>
      </w:r>
    </w:p>
    <w:p w14:paraId="4238ED31" w14:textId="77777777" w:rsidR="008A1E34" w:rsidRPr="00A76872" w:rsidRDefault="008A1E34" w:rsidP="008A1E34">
      <w:pPr>
        <w:jc w:val="left"/>
        <w:rPr>
          <w:color w:val="000000"/>
        </w:rPr>
      </w:pPr>
    </w:p>
    <w:p w14:paraId="4238ED32" w14:textId="77777777" w:rsidR="008A1E34" w:rsidRPr="00A76872" w:rsidRDefault="008A1E34" w:rsidP="008A1E34">
      <w:pPr>
        <w:jc w:val="left"/>
        <w:rPr>
          <w:color w:val="000000"/>
        </w:rPr>
      </w:pPr>
      <w:r w:rsidRPr="00A76872">
        <w:rPr>
          <w:color w:val="000000"/>
        </w:rPr>
        <w:t>Take overall responsibility for effective recruitment, induction, training and management of volunteers</w:t>
      </w:r>
      <w:r w:rsidR="004E1E32" w:rsidRPr="00A76872">
        <w:rPr>
          <w:color w:val="000000"/>
        </w:rPr>
        <w:t>.</w:t>
      </w:r>
      <w:r w:rsidRPr="00A76872">
        <w:rPr>
          <w:color w:val="000000"/>
        </w:rPr>
        <w:t xml:space="preserve"> </w:t>
      </w:r>
    </w:p>
    <w:p w14:paraId="4238ED33" w14:textId="77777777" w:rsidR="008A1E34" w:rsidRPr="00A76872" w:rsidRDefault="008A1E34" w:rsidP="008A1E34">
      <w:pPr>
        <w:jc w:val="left"/>
        <w:rPr>
          <w:color w:val="000000"/>
        </w:rPr>
      </w:pPr>
    </w:p>
    <w:p w14:paraId="4238ED34" w14:textId="77777777" w:rsidR="008A1E34" w:rsidRPr="00A76872" w:rsidRDefault="008A1E34" w:rsidP="008A1E34">
      <w:pPr>
        <w:jc w:val="left"/>
        <w:rPr>
          <w:color w:val="000000"/>
        </w:rPr>
      </w:pPr>
      <w:r w:rsidRPr="00A76872">
        <w:rPr>
          <w:color w:val="000000"/>
        </w:rPr>
        <w:t>Take overall responsibility for ensuring all paperwork in relation to volunteers is in place and up to date including the Volunteer Manual containing Volunteer Roles and Agreements and procedures for recruitment and selection process to clarify roles and boundaries</w:t>
      </w:r>
      <w:r w:rsidR="004E1E32" w:rsidRPr="00A76872">
        <w:rPr>
          <w:color w:val="000000"/>
        </w:rPr>
        <w:t>.</w:t>
      </w:r>
    </w:p>
    <w:p w14:paraId="4238ED35" w14:textId="77777777" w:rsidR="008A1E34" w:rsidRPr="00A76872" w:rsidRDefault="008A1E34" w:rsidP="008A1E34">
      <w:pPr>
        <w:jc w:val="left"/>
        <w:rPr>
          <w:color w:val="000000"/>
        </w:rPr>
      </w:pPr>
    </w:p>
    <w:p w14:paraId="4238ED36" w14:textId="77777777" w:rsidR="008A1E34" w:rsidRPr="00A76872" w:rsidRDefault="008A1E34" w:rsidP="008A1E34">
      <w:pPr>
        <w:jc w:val="left"/>
        <w:rPr>
          <w:color w:val="000000"/>
        </w:rPr>
      </w:pPr>
      <w:r w:rsidRPr="00A76872">
        <w:rPr>
          <w:color w:val="000000"/>
        </w:rPr>
        <w:t>Ensure relevant induction programmes and appropriate training for both individuals or collectively as a group</w:t>
      </w:r>
      <w:r w:rsidR="004E1E32" w:rsidRPr="00A76872">
        <w:rPr>
          <w:color w:val="000000"/>
        </w:rPr>
        <w:t>.</w:t>
      </w:r>
      <w:r w:rsidRPr="00A76872">
        <w:rPr>
          <w:color w:val="000000"/>
        </w:rPr>
        <w:t xml:space="preserve"> </w:t>
      </w:r>
    </w:p>
    <w:p w14:paraId="4238ED37" w14:textId="77777777" w:rsidR="008A1E34" w:rsidRPr="00A76872" w:rsidRDefault="008A1E34" w:rsidP="008A1E34">
      <w:pPr>
        <w:jc w:val="left"/>
        <w:rPr>
          <w:color w:val="000000"/>
        </w:rPr>
      </w:pPr>
    </w:p>
    <w:p w14:paraId="4238ED38" w14:textId="77777777" w:rsidR="008A1E34" w:rsidRPr="00A76872" w:rsidRDefault="008A1E34" w:rsidP="008A1E34">
      <w:pPr>
        <w:jc w:val="left"/>
        <w:rPr>
          <w:color w:val="000000"/>
        </w:rPr>
      </w:pPr>
      <w:r w:rsidRPr="00A76872">
        <w:rPr>
          <w:color w:val="000000"/>
        </w:rPr>
        <w:t>Plan activities to ensure that appreciation and acknowledgement is expressed, encouraging their contribution to the overall culture and presentation of the museum to the public</w:t>
      </w:r>
      <w:r w:rsidR="004E1E32" w:rsidRPr="00A76872">
        <w:rPr>
          <w:color w:val="000000"/>
        </w:rPr>
        <w:t>.</w:t>
      </w:r>
      <w:r w:rsidRPr="00A76872">
        <w:rPr>
          <w:color w:val="000000"/>
        </w:rPr>
        <w:t xml:space="preserve"> </w:t>
      </w:r>
    </w:p>
    <w:p w14:paraId="4238ED39" w14:textId="77777777" w:rsidR="008A1E34" w:rsidRPr="00A76872" w:rsidRDefault="008A1E34" w:rsidP="008A1E34">
      <w:pPr>
        <w:jc w:val="left"/>
        <w:rPr>
          <w:color w:val="000000"/>
        </w:rPr>
      </w:pPr>
    </w:p>
    <w:p w14:paraId="4238ED3A" w14:textId="77777777" w:rsidR="008A1E34" w:rsidRPr="00A76872" w:rsidRDefault="008A1E34" w:rsidP="008A1E34">
      <w:pPr>
        <w:jc w:val="left"/>
        <w:rPr>
          <w:color w:val="000000"/>
        </w:rPr>
      </w:pPr>
      <w:r w:rsidRPr="00A76872">
        <w:rPr>
          <w:color w:val="000000"/>
        </w:rPr>
        <w:t>Provide a forum on an annual basis for updating volunteers, gaining feedback and informing them of future plans</w:t>
      </w:r>
      <w:r w:rsidR="004E1E32" w:rsidRPr="00A76872">
        <w:rPr>
          <w:color w:val="000000"/>
        </w:rPr>
        <w:t>.</w:t>
      </w:r>
      <w:r w:rsidRPr="00A76872">
        <w:rPr>
          <w:color w:val="000000"/>
        </w:rPr>
        <w:t xml:space="preserve"> </w:t>
      </w:r>
    </w:p>
    <w:p w14:paraId="4238ED3B" w14:textId="77777777" w:rsidR="008A1E34" w:rsidRPr="00A76872" w:rsidRDefault="008A1E34" w:rsidP="008A1E34">
      <w:pPr>
        <w:jc w:val="left"/>
        <w:rPr>
          <w:color w:val="000000"/>
        </w:rPr>
      </w:pPr>
    </w:p>
    <w:p w14:paraId="4238ED3C" w14:textId="77777777" w:rsidR="008A1E34" w:rsidRPr="004E28C3" w:rsidRDefault="00741648" w:rsidP="008A1E34">
      <w:pPr>
        <w:jc w:val="left"/>
        <w:rPr>
          <w:color w:val="000000"/>
        </w:rPr>
      </w:pPr>
      <w:r>
        <w:rPr>
          <w:color w:val="000000"/>
        </w:rPr>
        <w:t xml:space="preserve">Deal with any disputes or </w:t>
      </w:r>
      <w:r w:rsidR="008A1E34" w:rsidRPr="00A76872">
        <w:rPr>
          <w:color w:val="000000"/>
        </w:rPr>
        <w:t>problems as they arise to retain integrity of the volunteer role.</w:t>
      </w:r>
    </w:p>
    <w:p w14:paraId="4238ED3D" w14:textId="77777777" w:rsidR="008A1E34" w:rsidRPr="004E28C3" w:rsidRDefault="008A1E34" w:rsidP="008A1E34">
      <w:pPr>
        <w:jc w:val="left"/>
        <w:rPr>
          <w:color w:val="000000"/>
        </w:rPr>
      </w:pPr>
    </w:p>
    <w:p w14:paraId="4238ED3F" w14:textId="77777777" w:rsidR="00E12905" w:rsidRDefault="00E12905" w:rsidP="00E12905">
      <w:pPr>
        <w:jc w:val="left"/>
        <w:rPr>
          <w:color w:val="000000"/>
        </w:rPr>
      </w:pPr>
    </w:p>
    <w:p w14:paraId="4238ED40" w14:textId="7CC87D6A" w:rsidR="00E12905" w:rsidRPr="003A7BBC" w:rsidRDefault="00E12905" w:rsidP="003A7BBC">
      <w:pPr>
        <w:jc w:val="left"/>
        <w:rPr>
          <w:b/>
          <w:color w:val="000000"/>
        </w:rPr>
      </w:pPr>
      <w:r>
        <w:rPr>
          <w:color w:val="000000"/>
        </w:rPr>
        <w:t xml:space="preserve"> </w:t>
      </w:r>
      <w:r w:rsidR="008A1E34">
        <w:rPr>
          <w:b/>
          <w:color w:val="000000"/>
        </w:rPr>
        <w:t>3.</w:t>
      </w:r>
      <w:r w:rsidR="009316A7">
        <w:rPr>
          <w:b/>
          <w:color w:val="000000"/>
        </w:rPr>
        <w:t>5</w:t>
      </w:r>
      <w:r w:rsidR="00072E77">
        <w:rPr>
          <w:color w:val="000000"/>
        </w:rPr>
        <w:t xml:space="preserve"> </w:t>
      </w:r>
      <w:r w:rsidRPr="003A7BBC">
        <w:rPr>
          <w:b/>
          <w:color w:val="000000"/>
        </w:rPr>
        <w:t xml:space="preserve">Working with Trustees </w:t>
      </w:r>
    </w:p>
    <w:p w14:paraId="4238ED41" w14:textId="77777777" w:rsidR="00E12905" w:rsidRDefault="00E12905" w:rsidP="00E12905">
      <w:pPr>
        <w:jc w:val="left"/>
        <w:rPr>
          <w:color w:val="000000"/>
        </w:rPr>
      </w:pPr>
    </w:p>
    <w:p w14:paraId="4238ED42" w14:textId="77777777" w:rsidR="007456C5" w:rsidRDefault="00E12905" w:rsidP="00072E77">
      <w:pPr>
        <w:jc w:val="left"/>
        <w:rPr>
          <w:color w:val="000000"/>
        </w:rPr>
      </w:pPr>
      <w:r>
        <w:rPr>
          <w:color w:val="000000"/>
        </w:rPr>
        <w:t>Develop positive relationships with Trustees</w:t>
      </w:r>
      <w:r w:rsidR="004E1E32">
        <w:rPr>
          <w:color w:val="000000"/>
        </w:rPr>
        <w:t>, attend T</w:t>
      </w:r>
      <w:r w:rsidR="00EA1474">
        <w:rPr>
          <w:color w:val="000000"/>
        </w:rPr>
        <w:t>rustee meetings as required</w:t>
      </w:r>
      <w:r w:rsidR="00072E77">
        <w:rPr>
          <w:color w:val="000000"/>
        </w:rPr>
        <w:t>,</w:t>
      </w:r>
      <w:r w:rsidR="00EA1474">
        <w:rPr>
          <w:color w:val="000000"/>
        </w:rPr>
        <w:t xml:space="preserve"> respond to Trustee enquiries and information needs</w:t>
      </w:r>
      <w:r w:rsidR="007456C5">
        <w:rPr>
          <w:color w:val="000000"/>
        </w:rPr>
        <w:t xml:space="preserve">. </w:t>
      </w:r>
    </w:p>
    <w:p w14:paraId="4238ED43" w14:textId="77777777" w:rsidR="007456C5" w:rsidRDefault="007456C5" w:rsidP="00072E77">
      <w:pPr>
        <w:jc w:val="left"/>
        <w:rPr>
          <w:color w:val="000000"/>
        </w:rPr>
      </w:pPr>
    </w:p>
    <w:p w14:paraId="4238ED44" w14:textId="77777777" w:rsidR="00072E77" w:rsidRDefault="007456C5" w:rsidP="00072E77">
      <w:pPr>
        <w:jc w:val="left"/>
        <w:rPr>
          <w:color w:val="000000"/>
        </w:rPr>
      </w:pPr>
      <w:r>
        <w:rPr>
          <w:color w:val="000000"/>
        </w:rPr>
        <w:t>M</w:t>
      </w:r>
      <w:r w:rsidR="00072E77">
        <w:rPr>
          <w:color w:val="000000"/>
        </w:rPr>
        <w:t xml:space="preserve">aintain good knowledge of the role and responsibilities of </w:t>
      </w:r>
      <w:r w:rsidR="00704FA3">
        <w:rPr>
          <w:color w:val="000000"/>
        </w:rPr>
        <w:t xml:space="preserve">the </w:t>
      </w:r>
      <w:r w:rsidR="00072E77">
        <w:rPr>
          <w:color w:val="000000"/>
        </w:rPr>
        <w:t xml:space="preserve">Trustees </w:t>
      </w:r>
      <w:r w:rsidR="00704FA3">
        <w:rPr>
          <w:color w:val="000000"/>
        </w:rPr>
        <w:t>to support the Trust’s compliance with charitable and legal obligations</w:t>
      </w:r>
    </w:p>
    <w:p w14:paraId="4238ED45" w14:textId="77777777" w:rsidR="00072E77" w:rsidRDefault="00072E77" w:rsidP="00072E77">
      <w:pPr>
        <w:pStyle w:val="Heading3"/>
        <w:jc w:val="left"/>
        <w:rPr>
          <w:color w:val="000000"/>
        </w:rPr>
      </w:pPr>
    </w:p>
    <w:p w14:paraId="4238ED46" w14:textId="77777777" w:rsidR="00E12905" w:rsidRDefault="00E12905" w:rsidP="00E12905">
      <w:pPr>
        <w:jc w:val="left"/>
        <w:rPr>
          <w:color w:val="000000"/>
        </w:rPr>
      </w:pPr>
      <w:r>
        <w:rPr>
          <w:color w:val="000000"/>
        </w:rPr>
        <w:t>Meet with Chair on a monthly basis to ensure shared information, troub</w:t>
      </w:r>
      <w:r w:rsidR="008A1E34">
        <w:rPr>
          <w:color w:val="000000"/>
        </w:rPr>
        <w:t xml:space="preserve">leshoot, progress reporting, </w:t>
      </w:r>
      <w:r>
        <w:rPr>
          <w:color w:val="000000"/>
        </w:rPr>
        <w:t xml:space="preserve">deadline </w:t>
      </w:r>
      <w:r w:rsidRPr="00A76872">
        <w:rPr>
          <w:color w:val="000000"/>
        </w:rPr>
        <w:t>management</w:t>
      </w:r>
      <w:r w:rsidR="00A76872">
        <w:rPr>
          <w:color w:val="000000"/>
        </w:rPr>
        <w:t xml:space="preserve"> </w:t>
      </w:r>
      <w:r w:rsidR="00A76872" w:rsidRPr="00A76872">
        <w:rPr>
          <w:color w:val="000000"/>
        </w:rPr>
        <w:t>and Board Agendas</w:t>
      </w:r>
    </w:p>
    <w:p w14:paraId="4238ED47" w14:textId="77777777" w:rsidR="00E12905" w:rsidRDefault="00E12905" w:rsidP="00E12905">
      <w:pPr>
        <w:jc w:val="left"/>
        <w:rPr>
          <w:color w:val="000000"/>
        </w:rPr>
      </w:pPr>
    </w:p>
    <w:p w14:paraId="4238ED48" w14:textId="77777777" w:rsidR="00E12905" w:rsidRDefault="00E12905" w:rsidP="00EA1474">
      <w:pPr>
        <w:jc w:val="left"/>
        <w:rPr>
          <w:color w:val="000000"/>
        </w:rPr>
      </w:pPr>
      <w:r>
        <w:rPr>
          <w:color w:val="000000"/>
        </w:rPr>
        <w:t xml:space="preserve">Organise and arrange facilitation of workshop annually for Trustees to </w:t>
      </w:r>
      <w:r w:rsidR="00EA1474">
        <w:rPr>
          <w:color w:val="000000"/>
        </w:rPr>
        <w:t xml:space="preserve">review and update </w:t>
      </w:r>
      <w:r>
        <w:rPr>
          <w:color w:val="000000"/>
        </w:rPr>
        <w:t xml:space="preserve">strategic </w:t>
      </w:r>
      <w:r w:rsidR="00072E77">
        <w:rPr>
          <w:color w:val="000000"/>
        </w:rPr>
        <w:t>plans</w:t>
      </w:r>
    </w:p>
    <w:p w14:paraId="4238ED49" w14:textId="77777777" w:rsidR="00E12905" w:rsidRDefault="00E12905" w:rsidP="00E12905">
      <w:pPr>
        <w:jc w:val="left"/>
        <w:rPr>
          <w:color w:val="000000"/>
        </w:rPr>
      </w:pPr>
    </w:p>
    <w:p w14:paraId="4238ED4A" w14:textId="77777777" w:rsidR="00E12905" w:rsidRDefault="00E12905" w:rsidP="00E12905">
      <w:pPr>
        <w:jc w:val="left"/>
        <w:rPr>
          <w:color w:val="000000"/>
        </w:rPr>
      </w:pPr>
      <w:r>
        <w:rPr>
          <w:color w:val="000000"/>
        </w:rPr>
        <w:t xml:space="preserve">Assist with recruitment </w:t>
      </w:r>
      <w:r w:rsidR="00EA1474">
        <w:rPr>
          <w:color w:val="000000"/>
        </w:rPr>
        <w:t xml:space="preserve">and induction </w:t>
      </w:r>
      <w:r>
        <w:rPr>
          <w:color w:val="000000"/>
        </w:rPr>
        <w:t xml:space="preserve">of new Trustees </w:t>
      </w:r>
    </w:p>
    <w:p w14:paraId="4238ED4B" w14:textId="77777777" w:rsidR="00E12905" w:rsidRDefault="00E12905" w:rsidP="00E12905">
      <w:pPr>
        <w:jc w:val="left"/>
        <w:rPr>
          <w:color w:val="000000"/>
        </w:rPr>
      </w:pPr>
    </w:p>
    <w:p w14:paraId="4238ED4C" w14:textId="77777777" w:rsidR="003C7AE0" w:rsidRPr="003C7AE0" w:rsidRDefault="003C7AE0" w:rsidP="003C7AE0"/>
    <w:p w14:paraId="4238ED4D" w14:textId="77777777" w:rsidR="00E16BF9" w:rsidRPr="00E16BF9" w:rsidRDefault="00E16BF9" w:rsidP="00E16BF9"/>
    <w:p w14:paraId="4238ED4E" w14:textId="7CBD6FB1" w:rsidR="00E12905" w:rsidRDefault="008A1E34" w:rsidP="00E12905">
      <w:pPr>
        <w:pStyle w:val="Heading3"/>
        <w:jc w:val="left"/>
        <w:rPr>
          <w:color w:val="000000"/>
        </w:rPr>
      </w:pPr>
      <w:r>
        <w:rPr>
          <w:color w:val="000000"/>
        </w:rPr>
        <w:t>3.</w:t>
      </w:r>
      <w:r w:rsidR="009316A7">
        <w:rPr>
          <w:color w:val="000000"/>
        </w:rPr>
        <w:t>6</w:t>
      </w:r>
      <w:r w:rsidR="00072E77">
        <w:rPr>
          <w:color w:val="000000"/>
        </w:rPr>
        <w:t xml:space="preserve"> </w:t>
      </w:r>
      <w:r w:rsidR="00E12905">
        <w:rPr>
          <w:color w:val="000000"/>
        </w:rPr>
        <w:t xml:space="preserve">General </w:t>
      </w:r>
    </w:p>
    <w:p w14:paraId="4238ED4F" w14:textId="77777777" w:rsidR="00E12905" w:rsidRDefault="00E12905" w:rsidP="00E12905">
      <w:pPr>
        <w:jc w:val="left"/>
        <w:rPr>
          <w:color w:val="000000"/>
        </w:rPr>
      </w:pPr>
    </w:p>
    <w:p w14:paraId="4238ED50" w14:textId="77777777" w:rsidR="004A487A" w:rsidRDefault="00E12905" w:rsidP="00E12905">
      <w:pPr>
        <w:jc w:val="left"/>
        <w:rPr>
          <w:color w:val="000000"/>
        </w:rPr>
      </w:pPr>
      <w:r>
        <w:rPr>
          <w:color w:val="000000"/>
        </w:rPr>
        <w:t xml:space="preserve">Ensure </w:t>
      </w:r>
      <w:r w:rsidR="0042711E">
        <w:rPr>
          <w:color w:val="000000"/>
        </w:rPr>
        <w:t>that all required Health &amp; Safety p</w:t>
      </w:r>
      <w:r>
        <w:rPr>
          <w:color w:val="000000"/>
        </w:rPr>
        <w:t xml:space="preserve">olicies </w:t>
      </w:r>
      <w:r w:rsidR="0042711E">
        <w:rPr>
          <w:color w:val="000000"/>
        </w:rPr>
        <w:t xml:space="preserve">and procedures </w:t>
      </w:r>
      <w:r>
        <w:rPr>
          <w:color w:val="000000"/>
        </w:rPr>
        <w:t xml:space="preserve">are </w:t>
      </w:r>
      <w:r w:rsidR="0042711E">
        <w:rPr>
          <w:color w:val="000000"/>
        </w:rPr>
        <w:t>in place and complied with by all staff, volunteers, Trustees and other stakeholders associated with the site</w:t>
      </w:r>
      <w:r w:rsidR="004E1E32">
        <w:rPr>
          <w:color w:val="000000"/>
        </w:rPr>
        <w:t>.</w:t>
      </w:r>
    </w:p>
    <w:p w14:paraId="4238ED51" w14:textId="77777777" w:rsidR="004E1E32" w:rsidRDefault="004E1E32" w:rsidP="00E12905">
      <w:pPr>
        <w:jc w:val="left"/>
        <w:rPr>
          <w:color w:val="000000"/>
        </w:rPr>
      </w:pPr>
    </w:p>
    <w:p w14:paraId="4238ED52" w14:textId="77777777" w:rsidR="004A487A" w:rsidRDefault="004A487A" w:rsidP="00E12905">
      <w:pPr>
        <w:jc w:val="left"/>
        <w:rPr>
          <w:color w:val="000000"/>
        </w:rPr>
      </w:pPr>
      <w:r>
        <w:rPr>
          <w:color w:val="000000"/>
        </w:rPr>
        <w:t xml:space="preserve">Develop </w:t>
      </w:r>
      <w:r w:rsidR="00E16BF9">
        <w:rPr>
          <w:color w:val="000000"/>
        </w:rPr>
        <w:t xml:space="preserve">other </w:t>
      </w:r>
      <w:r>
        <w:rPr>
          <w:color w:val="000000"/>
        </w:rPr>
        <w:t>written policies commensurate with the operation and staffing of the museum</w:t>
      </w:r>
      <w:r w:rsidR="004E1E32">
        <w:rPr>
          <w:color w:val="000000"/>
        </w:rPr>
        <w:t>.</w:t>
      </w:r>
    </w:p>
    <w:p w14:paraId="4238ED53" w14:textId="77777777" w:rsidR="00E12905" w:rsidRDefault="00E12905" w:rsidP="00E12905">
      <w:pPr>
        <w:jc w:val="left"/>
        <w:rPr>
          <w:color w:val="000000"/>
        </w:rPr>
      </w:pPr>
    </w:p>
    <w:p w14:paraId="4238ED54" w14:textId="12BA4409" w:rsidR="00E12905" w:rsidRDefault="00072E77" w:rsidP="00E12905">
      <w:pPr>
        <w:autoSpaceDE w:val="0"/>
        <w:autoSpaceDN w:val="0"/>
        <w:adjustRightInd w:val="0"/>
        <w:rPr>
          <w:color w:val="000000"/>
        </w:rPr>
      </w:pPr>
      <w:r>
        <w:rPr>
          <w:color w:val="000000"/>
        </w:rPr>
        <w:t>The Museum</w:t>
      </w:r>
      <w:r w:rsidR="009316A7">
        <w:rPr>
          <w:color w:val="000000"/>
        </w:rPr>
        <w:t xml:space="preserve"> Manager </w:t>
      </w:r>
      <w:r>
        <w:rPr>
          <w:color w:val="000000"/>
        </w:rPr>
        <w:t>may be required to undertake other duties</w:t>
      </w:r>
      <w:r w:rsidR="00706E67">
        <w:rPr>
          <w:color w:val="000000"/>
        </w:rPr>
        <w:t xml:space="preserve"> </w:t>
      </w:r>
      <w:r w:rsidR="00E16BF9">
        <w:rPr>
          <w:color w:val="000000"/>
        </w:rPr>
        <w:t xml:space="preserve">from time to time </w:t>
      </w:r>
      <w:r w:rsidR="00706E67">
        <w:rPr>
          <w:color w:val="000000"/>
        </w:rPr>
        <w:t>as may be reasonably required to meet the needs of the museum</w:t>
      </w:r>
      <w:r w:rsidR="004E1E32">
        <w:rPr>
          <w:color w:val="000000"/>
        </w:rPr>
        <w:t>.</w:t>
      </w:r>
    </w:p>
    <w:p w14:paraId="4238ED5D" w14:textId="77777777" w:rsidR="00741648" w:rsidRDefault="00741648" w:rsidP="00E12905">
      <w:pPr>
        <w:autoSpaceDE w:val="0"/>
        <w:autoSpaceDN w:val="0"/>
        <w:adjustRightInd w:val="0"/>
        <w:rPr>
          <w:rFonts w:eastAsia="Calibri"/>
          <w:b/>
          <w:color w:val="000000"/>
          <w:lang w:eastAsia="en-US"/>
        </w:rPr>
      </w:pPr>
    </w:p>
    <w:p w14:paraId="4238ED5F" w14:textId="5A7DD2F6" w:rsidR="00E12905" w:rsidRDefault="00706E67" w:rsidP="00E12905">
      <w:pPr>
        <w:autoSpaceDE w:val="0"/>
        <w:autoSpaceDN w:val="0"/>
        <w:adjustRightInd w:val="0"/>
        <w:rPr>
          <w:rFonts w:eastAsia="Calibri"/>
          <w:b/>
          <w:color w:val="000000"/>
          <w:lang w:eastAsia="en-US"/>
        </w:rPr>
      </w:pPr>
      <w:r>
        <w:rPr>
          <w:rFonts w:eastAsia="Calibri"/>
          <w:b/>
          <w:color w:val="000000"/>
          <w:lang w:eastAsia="en-US"/>
        </w:rPr>
        <w:t xml:space="preserve">4. </w:t>
      </w:r>
      <w:r w:rsidR="00B625EF">
        <w:rPr>
          <w:rFonts w:eastAsia="Calibri"/>
          <w:b/>
          <w:color w:val="000000"/>
          <w:lang w:eastAsia="en-US"/>
        </w:rPr>
        <w:t>Additional Information</w:t>
      </w:r>
    </w:p>
    <w:p w14:paraId="2813101E" w14:textId="77777777" w:rsidR="009316A7" w:rsidRDefault="009316A7" w:rsidP="00E12905">
      <w:pPr>
        <w:autoSpaceDE w:val="0"/>
        <w:autoSpaceDN w:val="0"/>
        <w:adjustRightInd w:val="0"/>
        <w:rPr>
          <w:rFonts w:eastAsia="Calibri"/>
          <w:b/>
          <w:color w:val="000000"/>
          <w:lang w:eastAsia="en-US"/>
        </w:rPr>
      </w:pPr>
    </w:p>
    <w:p w14:paraId="4238ED60" w14:textId="7E5E2630" w:rsidR="00B625EF" w:rsidRDefault="00B625EF" w:rsidP="00E12905">
      <w:pPr>
        <w:autoSpaceDE w:val="0"/>
        <w:autoSpaceDN w:val="0"/>
        <w:adjustRightInd w:val="0"/>
        <w:rPr>
          <w:rFonts w:eastAsia="Calibri"/>
          <w:color w:val="000000"/>
          <w:lang w:eastAsia="en-US"/>
        </w:rPr>
      </w:pPr>
      <w:r>
        <w:rPr>
          <w:rFonts w:eastAsia="Calibri"/>
          <w:color w:val="000000"/>
          <w:lang w:eastAsia="en-US"/>
        </w:rPr>
        <w:t>Staff reporting to the post holder</w:t>
      </w:r>
    </w:p>
    <w:p w14:paraId="7CEBF0BA" w14:textId="027F01FD" w:rsidR="009316A7" w:rsidRDefault="009316A7" w:rsidP="00E12905">
      <w:pPr>
        <w:autoSpaceDE w:val="0"/>
        <w:autoSpaceDN w:val="0"/>
        <w:adjustRightInd w:val="0"/>
        <w:rPr>
          <w:rFonts w:eastAsia="Calibri"/>
          <w:color w:val="000000"/>
          <w:lang w:eastAsia="en-US"/>
        </w:rPr>
      </w:pPr>
    </w:p>
    <w:p w14:paraId="36B8B467" w14:textId="35EC35A7" w:rsidR="009316A7" w:rsidRDefault="009316A7" w:rsidP="00B625EF">
      <w:pPr>
        <w:pStyle w:val="ListParagraph"/>
        <w:numPr>
          <w:ilvl w:val="0"/>
          <w:numId w:val="2"/>
        </w:numPr>
        <w:autoSpaceDE w:val="0"/>
        <w:autoSpaceDN w:val="0"/>
        <w:adjustRightInd w:val="0"/>
        <w:rPr>
          <w:rFonts w:eastAsia="Calibri"/>
          <w:color w:val="000000"/>
          <w:lang w:eastAsia="en-US"/>
        </w:rPr>
      </w:pPr>
      <w:r>
        <w:rPr>
          <w:rFonts w:eastAsia="Calibri"/>
          <w:color w:val="000000"/>
          <w:lang w:eastAsia="en-US"/>
        </w:rPr>
        <w:t>Curator &amp; Projects Officer</w:t>
      </w:r>
    </w:p>
    <w:p w14:paraId="4238ED61" w14:textId="784CD5F3" w:rsidR="00B625EF" w:rsidRDefault="00B625EF" w:rsidP="00B625EF">
      <w:pPr>
        <w:pStyle w:val="ListParagraph"/>
        <w:numPr>
          <w:ilvl w:val="0"/>
          <w:numId w:val="2"/>
        </w:numPr>
        <w:autoSpaceDE w:val="0"/>
        <w:autoSpaceDN w:val="0"/>
        <w:adjustRightInd w:val="0"/>
        <w:rPr>
          <w:rFonts w:eastAsia="Calibri"/>
          <w:color w:val="000000"/>
          <w:lang w:eastAsia="en-US"/>
        </w:rPr>
      </w:pPr>
      <w:r>
        <w:rPr>
          <w:rFonts w:eastAsia="Calibri"/>
          <w:color w:val="000000"/>
          <w:lang w:eastAsia="en-US"/>
        </w:rPr>
        <w:t>Learning and Public Programmes Officer</w:t>
      </w:r>
    </w:p>
    <w:p w14:paraId="4238ED62" w14:textId="77777777" w:rsidR="00B625EF" w:rsidRPr="00B625EF" w:rsidRDefault="004E1E32" w:rsidP="00B625EF">
      <w:pPr>
        <w:pStyle w:val="ListParagraph"/>
        <w:numPr>
          <w:ilvl w:val="0"/>
          <w:numId w:val="2"/>
        </w:numPr>
        <w:autoSpaceDE w:val="0"/>
        <w:autoSpaceDN w:val="0"/>
        <w:adjustRightInd w:val="0"/>
        <w:rPr>
          <w:rFonts w:eastAsia="Calibri"/>
          <w:color w:val="000000"/>
          <w:lang w:eastAsia="en-US"/>
        </w:rPr>
      </w:pPr>
      <w:r>
        <w:rPr>
          <w:rFonts w:eastAsia="Calibri"/>
          <w:color w:val="000000"/>
          <w:lang w:eastAsia="en-US"/>
        </w:rPr>
        <w:t>Volunteer Co-O</w:t>
      </w:r>
      <w:r w:rsidR="00B625EF">
        <w:rPr>
          <w:rFonts w:eastAsia="Calibri"/>
          <w:color w:val="000000"/>
          <w:lang w:eastAsia="en-US"/>
        </w:rPr>
        <w:t>rdinator</w:t>
      </w:r>
    </w:p>
    <w:p w14:paraId="4238ED63" w14:textId="77777777" w:rsidR="00B625EF" w:rsidRDefault="00B625EF" w:rsidP="00E12905">
      <w:pPr>
        <w:autoSpaceDE w:val="0"/>
        <w:autoSpaceDN w:val="0"/>
        <w:adjustRightInd w:val="0"/>
        <w:rPr>
          <w:rFonts w:eastAsia="Calibri"/>
          <w:b/>
          <w:color w:val="000000"/>
          <w:lang w:eastAsia="en-US"/>
        </w:rPr>
      </w:pPr>
    </w:p>
    <w:p w14:paraId="4238ED64" w14:textId="77777777" w:rsidR="00B625EF" w:rsidRDefault="00B625EF" w:rsidP="00B625EF">
      <w:pPr>
        <w:autoSpaceDE w:val="0"/>
        <w:autoSpaceDN w:val="0"/>
        <w:adjustRightInd w:val="0"/>
        <w:jc w:val="left"/>
        <w:rPr>
          <w:rFonts w:eastAsia="Calibri"/>
          <w:color w:val="000000"/>
          <w:lang w:eastAsia="en-US"/>
        </w:rPr>
      </w:pPr>
      <w:r>
        <w:rPr>
          <w:rFonts w:eastAsia="Calibri"/>
          <w:color w:val="000000"/>
          <w:lang w:eastAsia="en-US"/>
        </w:rPr>
        <w:t>This is a full time (five days per week) permanent position. It will include some</w:t>
      </w:r>
    </w:p>
    <w:p w14:paraId="4238ED65" w14:textId="77777777" w:rsidR="00B625EF" w:rsidRDefault="00B625EF" w:rsidP="00B625EF">
      <w:pPr>
        <w:spacing w:after="200" w:line="276" w:lineRule="auto"/>
        <w:jc w:val="left"/>
        <w:rPr>
          <w:rFonts w:eastAsia="Calibri"/>
          <w:color w:val="000000"/>
          <w:lang w:eastAsia="en-US"/>
        </w:rPr>
      </w:pPr>
      <w:r>
        <w:rPr>
          <w:rFonts w:eastAsia="Calibri"/>
          <w:color w:val="000000"/>
          <w:lang w:eastAsia="en-US"/>
        </w:rPr>
        <w:t xml:space="preserve">weekend/evening </w:t>
      </w:r>
      <w:proofErr w:type="gramStart"/>
      <w:r>
        <w:rPr>
          <w:rFonts w:eastAsia="Calibri"/>
          <w:color w:val="000000"/>
          <w:lang w:eastAsia="en-US"/>
        </w:rPr>
        <w:t>working</w:t>
      </w:r>
      <w:proofErr w:type="gramEnd"/>
      <w:r>
        <w:rPr>
          <w:rFonts w:eastAsia="Calibri"/>
          <w:color w:val="000000"/>
          <w:lang w:eastAsia="en-US"/>
        </w:rPr>
        <w:t xml:space="preserve"> and flexibility will be required</w:t>
      </w:r>
      <w:r w:rsidR="001B3CDD">
        <w:rPr>
          <w:rFonts w:eastAsia="Calibri"/>
          <w:color w:val="000000"/>
          <w:lang w:eastAsia="en-US"/>
        </w:rPr>
        <w:t xml:space="preserve">.  </w:t>
      </w:r>
    </w:p>
    <w:p w14:paraId="4238ED66" w14:textId="77777777" w:rsidR="001B3CDD" w:rsidRDefault="001B3CDD" w:rsidP="00B625EF">
      <w:pPr>
        <w:spacing w:after="200" w:line="276" w:lineRule="auto"/>
        <w:jc w:val="left"/>
        <w:rPr>
          <w:rFonts w:eastAsia="Calibri"/>
          <w:color w:val="000000"/>
          <w:lang w:eastAsia="en-US"/>
        </w:rPr>
      </w:pPr>
      <w:r w:rsidRPr="00A76872">
        <w:rPr>
          <w:rFonts w:eastAsia="Calibri"/>
          <w:color w:val="000000"/>
          <w:lang w:eastAsia="en-US"/>
        </w:rPr>
        <w:t>Annual leave will be 5 weeks plus statutory days.</w:t>
      </w:r>
    </w:p>
    <w:p w14:paraId="4238ED67" w14:textId="77777777" w:rsidR="007B3760" w:rsidRDefault="007B3760" w:rsidP="007B3760">
      <w:pPr>
        <w:jc w:val="left"/>
      </w:pPr>
      <w:r>
        <w:t>In the context of the wide range of adults, young people and children with whom the job holder will work, DBS clearance will be required</w:t>
      </w:r>
    </w:p>
    <w:p w14:paraId="4238ED6A" w14:textId="77777777" w:rsidR="00B625EF" w:rsidRDefault="00B625EF" w:rsidP="00E12905">
      <w:pPr>
        <w:autoSpaceDE w:val="0"/>
        <w:autoSpaceDN w:val="0"/>
        <w:adjustRightInd w:val="0"/>
        <w:rPr>
          <w:rFonts w:eastAsia="Calibri"/>
          <w:b/>
          <w:color w:val="000000"/>
          <w:lang w:eastAsia="en-US"/>
        </w:rPr>
      </w:pPr>
    </w:p>
    <w:p w14:paraId="4238ED6B" w14:textId="77777777" w:rsidR="00E12905" w:rsidRDefault="00E12905" w:rsidP="00E12905">
      <w:pPr>
        <w:autoSpaceDE w:val="0"/>
        <w:autoSpaceDN w:val="0"/>
        <w:adjustRightInd w:val="0"/>
        <w:rPr>
          <w:rFonts w:eastAsia="Calibri"/>
          <w:b/>
          <w:color w:val="000000"/>
          <w:lang w:eastAsia="en-US"/>
        </w:rPr>
      </w:pPr>
      <w:r>
        <w:rPr>
          <w:rFonts w:eastAsia="Calibri"/>
          <w:b/>
          <w:color w:val="000000"/>
          <w:lang w:eastAsia="en-US"/>
        </w:rPr>
        <w:t>Required Skills, Experience and Knowledge</w:t>
      </w:r>
    </w:p>
    <w:p w14:paraId="4238ED6C" w14:textId="77777777" w:rsidR="00E12905" w:rsidRDefault="00E12905" w:rsidP="00E12905">
      <w:pPr>
        <w:autoSpaceDE w:val="0"/>
        <w:autoSpaceDN w:val="0"/>
        <w:adjustRightInd w:val="0"/>
        <w:jc w:val="left"/>
        <w:rPr>
          <w:rFonts w:eastAsia="Calibri"/>
          <w:b/>
          <w:color w:val="000000"/>
          <w:lang w:eastAsia="en-US"/>
        </w:rPr>
      </w:pPr>
    </w:p>
    <w:p w14:paraId="4238ED6D" w14:textId="77777777" w:rsidR="00E12905" w:rsidRDefault="00E12905" w:rsidP="00E12905">
      <w:pPr>
        <w:autoSpaceDE w:val="0"/>
        <w:autoSpaceDN w:val="0"/>
        <w:adjustRightInd w:val="0"/>
        <w:jc w:val="left"/>
        <w:rPr>
          <w:rFonts w:eastAsia="Calibri"/>
          <w:b/>
          <w:color w:val="000000"/>
          <w:lang w:eastAsia="en-US"/>
        </w:rPr>
      </w:pPr>
      <w:r>
        <w:rPr>
          <w:rFonts w:eastAsia="Calibri"/>
          <w:b/>
          <w:color w:val="000000"/>
          <w:lang w:eastAsia="en-US"/>
        </w:rPr>
        <w:t>Skills</w:t>
      </w:r>
    </w:p>
    <w:p w14:paraId="4238ED6E" w14:textId="77777777" w:rsidR="00E12905" w:rsidRDefault="00E12905" w:rsidP="00E12905">
      <w:pPr>
        <w:autoSpaceDE w:val="0"/>
        <w:autoSpaceDN w:val="0"/>
        <w:adjustRightInd w:val="0"/>
        <w:jc w:val="left"/>
        <w:rPr>
          <w:rFonts w:eastAsia="Calibri"/>
          <w:i/>
          <w:color w:val="000000"/>
          <w:lang w:eastAsia="en-US"/>
        </w:rPr>
      </w:pPr>
      <w:r>
        <w:rPr>
          <w:rFonts w:eastAsia="Calibri"/>
          <w:i/>
          <w:color w:val="000000"/>
          <w:lang w:eastAsia="en-US"/>
        </w:rPr>
        <w:t>Essential</w:t>
      </w:r>
    </w:p>
    <w:p w14:paraId="4238ED6F" w14:textId="77777777" w:rsidR="00E12905" w:rsidRDefault="00E12905" w:rsidP="00E12905">
      <w:pPr>
        <w:autoSpaceDE w:val="0"/>
        <w:autoSpaceDN w:val="0"/>
        <w:adjustRightInd w:val="0"/>
        <w:jc w:val="left"/>
        <w:rPr>
          <w:rFonts w:eastAsia="Calibri"/>
          <w:i/>
          <w:color w:val="000000"/>
          <w:lang w:eastAsia="en-US"/>
        </w:rPr>
      </w:pPr>
    </w:p>
    <w:p w14:paraId="4238ED70" w14:textId="77777777" w:rsidR="00E12905" w:rsidRDefault="00E12905" w:rsidP="00E12905">
      <w:pPr>
        <w:autoSpaceDE w:val="0"/>
        <w:autoSpaceDN w:val="0"/>
        <w:adjustRightInd w:val="0"/>
        <w:jc w:val="left"/>
        <w:rPr>
          <w:rFonts w:eastAsia="Calibri"/>
          <w:color w:val="000000"/>
          <w:lang w:eastAsia="en-US"/>
        </w:rPr>
      </w:pPr>
      <w:r>
        <w:rPr>
          <w:rFonts w:ascii="SymbolMT" w:eastAsia="Calibri" w:hAnsi="SymbolMT"/>
          <w:color w:val="000000"/>
          <w:lang w:eastAsia="en-US"/>
        </w:rPr>
        <w:t xml:space="preserve">• </w:t>
      </w:r>
      <w:r>
        <w:rPr>
          <w:rFonts w:eastAsia="Calibri"/>
          <w:color w:val="000000"/>
          <w:lang w:eastAsia="en-US"/>
        </w:rPr>
        <w:t>Leading, developing and coaching staff and volunteers</w:t>
      </w:r>
    </w:p>
    <w:p w14:paraId="4238ED72" w14:textId="6AA89683" w:rsidR="00E12905" w:rsidRDefault="00E12905" w:rsidP="00E12905">
      <w:pPr>
        <w:autoSpaceDE w:val="0"/>
        <w:autoSpaceDN w:val="0"/>
        <w:adjustRightInd w:val="0"/>
        <w:jc w:val="left"/>
        <w:rPr>
          <w:rFonts w:eastAsia="Calibri"/>
          <w:color w:val="000000"/>
          <w:lang w:eastAsia="en-US"/>
        </w:rPr>
      </w:pPr>
      <w:r>
        <w:rPr>
          <w:rFonts w:ascii="SymbolMT" w:eastAsia="Calibri" w:hAnsi="SymbolMT"/>
          <w:color w:val="000000"/>
          <w:lang w:eastAsia="en-US"/>
        </w:rPr>
        <w:t xml:space="preserve">• </w:t>
      </w:r>
      <w:r>
        <w:rPr>
          <w:rFonts w:eastAsia="Calibri"/>
          <w:color w:val="000000"/>
          <w:lang w:eastAsia="en-US"/>
        </w:rPr>
        <w:t>Excellent interpersonal and communications skills, written and verbal</w:t>
      </w:r>
    </w:p>
    <w:p w14:paraId="4238ED73" w14:textId="77777777" w:rsidR="00E12905" w:rsidRDefault="00E12905" w:rsidP="00E12905">
      <w:pPr>
        <w:autoSpaceDE w:val="0"/>
        <w:autoSpaceDN w:val="0"/>
        <w:adjustRightInd w:val="0"/>
        <w:jc w:val="left"/>
        <w:rPr>
          <w:rFonts w:eastAsia="Calibri"/>
          <w:color w:val="000000"/>
          <w:lang w:eastAsia="en-US"/>
        </w:rPr>
      </w:pPr>
      <w:r>
        <w:rPr>
          <w:rFonts w:ascii="SymbolMT" w:eastAsia="Calibri" w:hAnsi="SymbolMT"/>
          <w:color w:val="000000"/>
          <w:lang w:eastAsia="en-US"/>
        </w:rPr>
        <w:t xml:space="preserve">• </w:t>
      </w:r>
      <w:r>
        <w:rPr>
          <w:rFonts w:eastAsia="Calibri"/>
          <w:color w:val="000000"/>
          <w:lang w:eastAsia="en-US"/>
        </w:rPr>
        <w:t>Self-motivated, able to work on own initiative and as a team member</w:t>
      </w:r>
    </w:p>
    <w:p w14:paraId="4238ED74" w14:textId="77777777" w:rsidR="00E12905" w:rsidRDefault="00E12905" w:rsidP="00E12905">
      <w:pPr>
        <w:autoSpaceDE w:val="0"/>
        <w:autoSpaceDN w:val="0"/>
        <w:adjustRightInd w:val="0"/>
        <w:jc w:val="left"/>
        <w:rPr>
          <w:rFonts w:eastAsia="Calibri"/>
          <w:color w:val="000000"/>
          <w:lang w:eastAsia="en-US"/>
        </w:rPr>
      </w:pPr>
      <w:r>
        <w:rPr>
          <w:rFonts w:ascii="SymbolMT" w:eastAsia="Calibri" w:hAnsi="SymbolMT"/>
          <w:color w:val="000000"/>
          <w:lang w:eastAsia="en-US"/>
        </w:rPr>
        <w:t xml:space="preserve">• </w:t>
      </w:r>
      <w:r>
        <w:rPr>
          <w:rFonts w:eastAsia="Calibri"/>
          <w:color w:val="000000"/>
          <w:lang w:eastAsia="en-US"/>
        </w:rPr>
        <w:t>Ability to work flexibly and prioritise a diverse workload</w:t>
      </w:r>
    </w:p>
    <w:p w14:paraId="4238ED75" w14:textId="77777777" w:rsidR="00E12905" w:rsidRDefault="00E12905" w:rsidP="00E12905">
      <w:pPr>
        <w:autoSpaceDE w:val="0"/>
        <w:autoSpaceDN w:val="0"/>
        <w:adjustRightInd w:val="0"/>
        <w:jc w:val="left"/>
        <w:rPr>
          <w:rFonts w:eastAsia="Calibri"/>
          <w:color w:val="000000"/>
          <w:lang w:eastAsia="en-US"/>
        </w:rPr>
      </w:pPr>
      <w:r>
        <w:rPr>
          <w:rFonts w:ascii="SymbolMT" w:eastAsia="Calibri" w:hAnsi="SymbolMT"/>
          <w:color w:val="000000"/>
          <w:lang w:eastAsia="en-US"/>
        </w:rPr>
        <w:t xml:space="preserve">• </w:t>
      </w:r>
      <w:r>
        <w:rPr>
          <w:rFonts w:eastAsia="Calibri"/>
          <w:color w:val="000000"/>
          <w:lang w:eastAsia="en-US"/>
        </w:rPr>
        <w:t>Strong networking and stakeholder management skills</w:t>
      </w:r>
    </w:p>
    <w:p w14:paraId="4238ED76" w14:textId="77777777" w:rsidR="00E12905" w:rsidRDefault="00E12905" w:rsidP="00E12905">
      <w:pPr>
        <w:autoSpaceDE w:val="0"/>
        <w:autoSpaceDN w:val="0"/>
        <w:adjustRightInd w:val="0"/>
        <w:jc w:val="left"/>
        <w:rPr>
          <w:rFonts w:eastAsia="Calibri"/>
          <w:color w:val="000000"/>
          <w:lang w:eastAsia="en-US"/>
        </w:rPr>
      </w:pPr>
      <w:r>
        <w:rPr>
          <w:rFonts w:ascii="SymbolMT" w:eastAsia="Calibri" w:hAnsi="SymbolMT"/>
          <w:color w:val="000000"/>
          <w:lang w:eastAsia="en-US"/>
        </w:rPr>
        <w:t xml:space="preserve">• </w:t>
      </w:r>
      <w:r>
        <w:rPr>
          <w:rFonts w:eastAsia="Calibri"/>
          <w:color w:val="000000"/>
          <w:lang w:eastAsia="en-US"/>
        </w:rPr>
        <w:t>High level problem solving and innovation</w:t>
      </w:r>
    </w:p>
    <w:p w14:paraId="4238ED77" w14:textId="77777777" w:rsidR="00E12905" w:rsidRDefault="00E12905" w:rsidP="00E12905">
      <w:pPr>
        <w:autoSpaceDE w:val="0"/>
        <w:autoSpaceDN w:val="0"/>
        <w:adjustRightInd w:val="0"/>
        <w:jc w:val="left"/>
        <w:rPr>
          <w:rFonts w:eastAsia="Calibri"/>
          <w:color w:val="000000"/>
          <w:lang w:eastAsia="en-US"/>
        </w:rPr>
      </w:pPr>
      <w:r>
        <w:rPr>
          <w:rFonts w:ascii="SymbolMT" w:eastAsia="Calibri" w:hAnsi="SymbolMT"/>
          <w:color w:val="000000"/>
          <w:lang w:eastAsia="en-US"/>
        </w:rPr>
        <w:t xml:space="preserve">• </w:t>
      </w:r>
      <w:r>
        <w:rPr>
          <w:rFonts w:eastAsia="Calibri"/>
          <w:color w:val="000000"/>
          <w:lang w:eastAsia="en-US"/>
        </w:rPr>
        <w:t>Attention to detail.</w:t>
      </w:r>
    </w:p>
    <w:p w14:paraId="4238ED78" w14:textId="77777777" w:rsidR="00E12905" w:rsidRDefault="00E12905" w:rsidP="00E12905">
      <w:pPr>
        <w:autoSpaceDE w:val="0"/>
        <w:autoSpaceDN w:val="0"/>
        <w:adjustRightInd w:val="0"/>
        <w:jc w:val="left"/>
        <w:rPr>
          <w:rFonts w:eastAsia="Calibri"/>
          <w:color w:val="000000"/>
          <w:lang w:eastAsia="en-US"/>
        </w:rPr>
      </w:pPr>
    </w:p>
    <w:p w14:paraId="4238ED79" w14:textId="77777777" w:rsidR="00E12905" w:rsidRDefault="00E12905" w:rsidP="00E12905">
      <w:pPr>
        <w:autoSpaceDE w:val="0"/>
        <w:autoSpaceDN w:val="0"/>
        <w:adjustRightInd w:val="0"/>
        <w:jc w:val="left"/>
        <w:rPr>
          <w:rFonts w:eastAsia="Calibri"/>
          <w:i/>
          <w:color w:val="000000"/>
          <w:lang w:eastAsia="en-US"/>
        </w:rPr>
      </w:pPr>
      <w:r>
        <w:rPr>
          <w:rFonts w:eastAsia="Calibri"/>
          <w:i/>
          <w:color w:val="000000"/>
          <w:lang w:eastAsia="en-US"/>
        </w:rPr>
        <w:t>Desirable</w:t>
      </w:r>
    </w:p>
    <w:p w14:paraId="4238ED7A" w14:textId="77777777" w:rsidR="00E12905" w:rsidRDefault="00E12905" w:rsidP="00E12905">
      <w:pPr>
        <w:autoSpaceDE w:val="0"/>
        <w:autoSpaceDN w:val="0"/>
        <w:adjustRightInd w:val="0"/>
        <w:jc w:val="left"/>
        <w:rPr>
          <w:rFonts w:eastAsia="Calibri"/>
          <w:i/>
          <w:color w:val="000000"/>
          <w:lang w:eastAsia="en-US"/>
        </w:rPr>
      </w:pPr>
    </w:p>
    <w:p w14:paraId="4238ED7B" w14:textId="77777777" w:rsidR="00E12905" w:rsidRDefault="00E12905" w:rsidP="00E12905">
      <w:pPr>
        <w:autoSpaceDE w:val="0"/>
        <w:autoSpaceDN w:val="0"/>
        <w:adjustRightInd w:val="0"/>
        <w:jc w:val="left"/>
        <w:rPr>
          <w:rFonts w:eastAsia="Calibri"/>
          <w:color w:val="000000"/>
          <w:lang w:eastAsia="en-US"/>
        </w:rPr>
      </w:pPr>
      <w:r>
        <w:rPr>
          <w:rFonts w:ascii="SymbolMT" w:eastAsia="Calibri" w:hAnsi="SymbolMT"/>
          <w:color w:val="000000"/>
          <w:lang w:eastAsia="en-US"/>
        </w:rPr>
        <w:t xml:space="preserve">• </w:t>
      </w:r>
      <w:r>
        <w:rPr>
          <w:rFonts w:eastAsia="Calibri"/>
          <w:color w:val="000000"/>
          <w:lang w:eastAsia="en-US"/>
        </w:rPr>
        <w:t>Health and Safety Qualification</w:t>
      </w:r>
    </w:p>
    <w:p w14:paraId="4238ED7C" w14:textId="77777777" w:rsidR="00E12905" w:rsidRDefault="00E12905" w:rsidP="00E12905">
      <w:pPr>
        <w:autoSpaceDE w:val="0"/>
        <w:autoSpaceDN w:val="0"/>
        <w:adjustRightInd w:val="0"/>
        <w:jc w:val="left"/>
        <w:rPr>
          <w:rFonts w:eastAsia="Calibri"/>
          <w:color w:val="000000"/>
          <w:lang w:eastAsia="en-US"/>
        </w:rPr>
      </w:pPr>
    </w:p>
    <w:p w14:paraId="4238ED7D" w14:textId="77777777" w:rsidR="00E12905" w:rsidRDefault="00E12905" w:rsidP="00E12905">
      <w:pPr>
        <w:autoSpaceDE w:val="0"/>
        <w:autoSpaceDN w:val="0"/>
        <w:adjustRightInd w:val="0"/>
        <w:jc w:val="left"/>
        <w:rPr>
          <w:rFonts w:eastAsia="Calibri"/>
          <w:b/>
          <w:color w:val="000000"/>
          <w:lang w:eastAsia="en-US"/>
        </w:rPr>
      </w:pPr>
      <w:r>
        <w:rPr>
          <w:rFonts w:eastAsia="Calibri"/>
          <w:b/>
          <w:color w:val="000000"/>
          <w:lang w:eastAsia="en-US"/>
        </w:rPr>
        <w:t>Experience</w:t>
      </w:r>
    </w:p>
    <w:p w14:paraId="4238ED7E" w14:textId="77777777" w:rsidR="00E12905" w:rsidRDefault="00E12905" w:rsidP="00E12905">
      <w:pPr>
        <w:autoSpaceDE w:val="0"/>
        <w:autoSpaceDN w:val="0"/>
        <w:adjustRightInd w:val="0"/>
        <w:jc w:val="left"/>
        <w:rPr>
          <w:rFonts w:eastAsia="Calibri"/>
          <w:i/>
          <w:color w:val="000000"/>
          <w:lang w:eastAsia="en-US"/>
        </w:rPr>
      </w:pPr>
      <w:r>
        <w:rPr>
          <w:rFonts w:eastAsia="Calibri"/>
          <w:i/>
          <w:color w:val="000000"/>
          <w:lang w:eastAsia="en-US"/>
        </w:rPr>
        <w:t>Essential</w:t>
      </w:r>
    </w:p>
    <w:p w14:paraId="4238ED7F" w14:textId="77777777" w:rsidR="00E12905" w:rsidRDefault="00E12905" w:rsidP="00E12905">
      <w:pPr>
        <w:autoSpaceDE w:val="0"/>
        <w:autoSpaceDN w:val="0"/>
        <w:adjustRightInd w:val="0"/>
        <w:jc w:val="left"/>
        <w:rPr>
          <w:rFonts w:eastAsia="Calibri"/>
          <w:i/>
          <w:color w:val="000000"/>
          <w:lang w:eastAsia="en-US"/>
        </w:rPr>
      </w:pPr>
    </w:p>
    <w:p w14:paraId="4238ED80" w14:textId="24A383D5" w:rsidR="00E12905" w:rsidRDefault="00E12905" w:rsidP="00E12905">
      <w:pPr>
        <w:autoSpaceDE w:val="0"/>
        <w:autoSpaceDN w:val="0"/>
        <w:adjustRightInd w:val="0"/>
        <w:jc w:val="left"/>
      </w:pPr>
      <w:r>
        <w:rPr>
          <w:rFonts w:ascii="SymbolMT" w:eastAsia="Calibri" w:hAnsi="SymbolMT"/>
          <w:color w:val="000000"/>
          <w:lang w:eastAsia="en-US"/>
        </w:rPr>
        <w:t xml:space="preserve">• </w:t>
      </w:r>
      <w:r w:rsidRPr="00B47447">
        <w:rPr>
          <w:rFonts w:eastAsia="Calibri" w:cs="Arial"/>
          <w:color w:val="000000"/>
          <w:lang w:eastAsia="en-US"/>
        </w:rPr>
        <w:t>Substantial</w:t>
      </w:r>
      <w:r>
        <w:rPr>
          <w:color w:val="FF0000"/>
        </w:rPr>
        <w:t xml:space="preserve"> </w:t>
      </w:r>
      <w:r>
        <w:t xml:space="preserve">experience of </w:t>
      </w:r>
      <w:r w:rsidR="00B47447">
        <w:t>m</w:t>
      </w:r>
      <w:r>
        <w:t>anaging a museum/heritage site open on an entry fee charging basis to the public and of undertaking a public facing role</w:t>
      </w:r>
    </w:p>
    <w:p w14:paraId="4238ED82" w14:textId="658CBBAB" w:rsidR="00E12905" w:rsidRDefault="00E12905" w:rsidP="00E12905">
      <w:pPr>
        <w:autoSpaceDE w:val="0"/>
        <w:autoSpaceDN w:val="0"/>
        <w:adjustRightInd w:val="0"/>
        <w:jc w:val="left"/>
      </w:pPr>
      <w:r>
        <w:rPr>
          <w:rFonts w:ascii="SymbolMT" w:eastAsia="Calibri" w:hAnsi="SymbolMT"/>
          <w:lang w:eastAsia="en-US"/>
        </w:rPr>
        <w:t xml:space="preserve">• </w:t>
      </w:r>
      <w:r>
        <w:rPr>
          <w:rFonts w:eastAsia="Calibri"/>
          <w:lang w:eastAsia="en-US"/>
        </w:rPr>
        <w:t xml:space="preserve">Experience of </w:t>
      </w:r>
      <w:r>
        <w:t xml:space="preserve">delivering a </w:t>
      </w:r>
      <w:proofErr w:type="gramStart"/>
      <w:r>
        <w:t>high quality</w:t>
      </w:r>
      <w:proofErr w:type="gramEnd"/>
      <w:r>
        <w:t xml:space="preserve"> visitor experience</w:t>
      </w:r>
    </w:p>
    <w:p w14:paraId="4238ED83" w14:textId="77777777" w:rsidR="00E12905" w:rsidRDefault="00E12905" w:rsidP="00E12905">
      <w:pPr>
        <w:autoSpaceDE w:val="0"/>
        <w:autoSpaceDN w:val="0"/>
        <w:adjustRightInd w:val="0"/>
        <w:jc w:val="left"/>
        <w:rPr>
          <w:rFonts w:eastAsia="Calibri"/>
          <w:color w:val="000000"/>
          <w:lang w:eastAsia="en-US"/>
        </w:rPr>
      </w:pPr>
      <w:r>
        <w:rPr>
          <w:rFonts w:ascii="SymbolMT" w:eastAsia="Calibri" w:hAnsi="SymbolMT"/>
          <w:color w:val="000000"/>
          <w:lang w:eastAsia="en-US"/>
        </w:rPr>
        <w:t xml:space="preserve">• </w:t>
      </w:r>
      <w:r>
        <w:rPr>
          <w:rFonts w:eastAsia="Calibri"/>
          <w:color w:val="000000"/>
          <w:lang w:eastAsia="en-US"/>
        </w:rPr>
        <w:t xml:space="preserve">Experience of </w:t>
      </w:r>
      <w:r w:rsidR="009173E7">
        <w:rPr>
          <w:rFonts w:eastAsia="Calibri"/>
          <w:color w:val="000000"/>
          <w:lang w:eastAsia="en-US"/>
        </w:rPr>
        <w:t>delivering against business plans</w:t>
      </w:r>
      <w:r w:rsidR="004A487A">
        <w:rPr>
          <w:rFonts w:eastAsia="Calibri"/>
          <w:color w:val="000000"/>
          <w:lang w:eastAsia="en-US"/>
        </w:rPr>
        <w:t xml:space="preserve">, </w:t>
      </w:r>
      <w:r>
        <w:rPr>
          <w:rFonts w:eastAsia="Calibri"/>
          <w:color w:val="000000"/>
          <w:lang w:eastAsia="en-US"/>
        </w:rPr>
        <w:t>co</w:t>
      </w:r>
      <w:r w:rsidR="005A31CA">
        <w:rPr>
          <w:rFonts w:eastAsia="Calibri"/>
          <w:color w:val="000000"/>
          <w:lang w:eastAsia="en-US"/>
        </w:rPr>
        <w:t>mmercial</w:t>
      </w:r>
      <w:r w:rsidR="009173E7">
        <w:rPr>
          <w:rFonts w:eastAsia="Calibri"/>
          <w:color w:val="000000"/>
          <w:lang w:eastAsia="en-US"/>
        </w:rPr>
        <w:t xml:space="preserve"> </w:t>
      </w:r>
      <w:r w:rsidR="004A487A">
        <w:rPr>
          <w:rFonts w:eastAsia="Calibri"/>
          <w:color w:val="000000"/>
          <w:lang w:eastAsia="en-US"/>
        </w:rPr>
        <w:t xml:space="preserve">and other performance </w:t>
      </w:r>
      <w:r w:rsidR="009173E7">
        <w:rPr>
          <w:rFonts w:eastAsia="Calibri"/>
          <w:color w:val="000000"/>
          <w:lang w:eastAsia="en-US"/>
        </w:rPr>
        <w:t>targets</w:t>
      </w:r>
    </w:p>
    <w:p w14:paraId="4238ED84" w14:textId="77777777" w:rsidR="00E12905" w:rsidRDefault="00E12905" w:rsidP="00E12905">
      <w:pPr>
        <w:autoSpaceDE w:val="0"/>
        <w:autoSpaceDN w:val="0"/>
        <w:adjustRightInd w:val="0"/>
        <w:jc w:val="left"/>
        <w:rPr>
          <w:rFonts w:eastAsia="Calibri"/>
          <w:color w:val="000000"/>
          <w:lang w:eastAsia="en-US"/>
        </w:rPr>
      </w:pPr>
      <w:r>
        <w:rPr>
          <w:rFonts w:ascii="SymbolMT" w:eastAsia="Calibri" w:hAnsi="SymbolMT"/>
          <w:color w:val="000000"/>
          <w:lang w:eastAsia="en-US"/>
        </w:rPr>
        <w:t xml:space="preserve">• </w:t>
      </w:r>
      <w:r>
        <w:rPr>
          <w:rFonts w:eastAsia="Calibri"/>
          <w:color w:val="000000"/>
          <w:lang w:eastAsia="en-US"/>
        </w:rPr>
        <w:t>Experience of managing significant budgets</w:t>
      </w:r>
    </w:p>
    <w:p w14:paraId="4238ED85" w14:textId="77777777" w:rsidR="00E12905" w:rsidRDefault="00E12905" w:rsidP="00E12905">
      <w:pPr>
        <w:autoSpaceDE w:val="0"/>
        <w:autoSpaceDN w:val="0"/>
        <w:adjustRightInd w:val="0"/>
        <w:jc w:val="left"/>
        <w:rPr>
          <w:rFonts w:eastAsia="Calibri"/>
          <w:color w:val="000000"/>
          <w:lang w:eastAsia="en-US"/>
        </w:rPr>
      </w:pPr>
      <w:r>
        <w:rPr>
          <w:rFonts w:ascii="SymbolMT" w:eastAsia="Calibri" w:hAnsi="SymbolMT"/>
          <w:color w:val="000000"/>
          <w:lang w:eastAsia="en-US"/>
        </w:rPr>
        <w:t xml:space="preserve">• </w:t>
      </w:r>
      <w:r>
        <w:rPr>
          <w:rFonts w:eastAsia="Calibri"/>
          <w:color w:val="000000"/>
          <w:lang w:eastAsia="en-US"/>
        </w:rPr>
        <w:t xml:space="preserve">Strong leadership and management skills, preferably with experience of managing    </w:t>
      </w:r>
    </w:p>
    <w:p w14:paraId="4238ED86" w14:textId="77777777" w:rsidR="00E12905" w:rsidRDefault="00E12905" w:rsidP="00E12905">
      <w:pPr>
        <w:autoSpaceDE w:val="0"/>
        <w:autoSpaceDN w:val="0"/>
        <w:adjustRightInd w:val="0"/>
        <w:jc w:val="left"/>
        <w:rPr>
          <w:rFonts w:eastAsia="Calibri"/>
          <w:color w:val="000000"/>
          <w:lang w:eastAsia="en-US"/>
        </w:rPr>
      </w:pPr>
      <w:r>
        <w:rPr>
          <w:rFonts w:eastAsia="Calibri"/>
          <w:color w:val="000000"/>
          <w:lang w:eastAsia="en-US"/>
        </w:rPr>
        <w:t xml:space="preserve">   multidisciplinary teams including staff, </w:t>
      </w:r>
      <w:proofErr w:type="gramStart"/>
      <w:r>
        <w:rPr>
          <w:rFonts w:eastAsia="Calibri"/>
          <w:color w:val="000000"/>
          <w:lang w:eastAsia="en-US"/>
        </w:rPr>
        <w:t>volunteers</w:t>
      </w:r>
      <w:proofErr w:type="gramEnd"/>
      <w:r>
        <w:rPr>
          <w:rFonts w:eastAsia="Calibri"/>
          <w:color w:val="000000"/>
          <w:lang w:eastAsia="en-US"/>
        </w:rPr>
        <w:t xml:space="preserve"> and consultants</w:t>
      </w:r>
    </w:p>
    <w:p w14:paraId="4238ED87" w14:textId="77777777" w:rsidR="00E12905" w:rsidRDefault="00E12905" w:rsidP="00E12905">
      <w:pPr>
        <w:autoSpaceDE w:val="0"/>
        <w:autoSpaceDN w:val="0"/>
        <w:adjustRightInd w:val="0"/>
        <w:jc w:val="left"/>
        <w:rPr>
          <w:rFonts w:eastAsia="Calibri"/>
          <w:color w:val="000000"/>
          <w:lang w:eastAsia="en-US"/>
        </w:rPr>
      </w:pPr>
      <w:r>
        <w:rPr>
          <w:rFonts w:ascii="SymbolMT" w:eastAsia="Calibri" w:hAnsi="SymbolMT"/>
          <w:color w:val="000000"/>
          <w:lang w:eastAsia="en-US"/>
        </w:rPr>
        <w:t xml:space="preserve">• </w:t>
      </w:r>
      <w:r>
        <w:rPr>
          <w:rFonts w:eastAsia="Calibri"/>
          <w:color w:val="000000"/>
          <w:lang w:eastAsia="en-US"/>
        </w:rPr>
        <w:t>Marketing experience</w:t>
      </w:r>
    </w:p>
    <w:p w14:paraId="4238ED88" w14:textId="77777777" w:rsidR="00E12905" w:rsidRDefault="00E12905" w:rsidP="00E12905">
      <w:pPr>
        <w:autoSpaceDE w:val="0"/>
        <w:autoSpaceDN w:val="0"/>
        <w:adjustRightInd w:val="0"/>
        <w:jc w:val="left"/>
        <w:rPr>
          <w:rFonts w:eastAsia="Calibri"/>
          <w:color w:val="000000"/>
          <w:lang w:eastAsia="en-US"/>
        </w:rPr>
      </w:pPr>
      <w:r>
        <w:rPr>
          <w:rFonts w:ascii="SymbolMT" w:eastAsia="Calibri" w:hAnsi="SymbolMT"/>
          <w:color w:val="000000"/>
          <w:lang w:eastAsia="en-US"/>
        </w:rPr>
        <w:t xml:space="preserve">• </w:t>
      </w:r>
      <w:r>
        <w:rPr>
          <w:rFonts w:eastAsia="Calibri"/>
          <w:color w:val="000000"/>
          <w:lang w:eastAsia="en-US"/>
        </w:rPr>
        <w:t>Fundraising experience</w:t>
      </w:r>
    </w:p>
    <w:p w14:paraId="4238ED89" w14:textId="77777777" w:rsidR="00E12905" w:rsidRDefault="00E12905" w:rsidP="00E12905">
      <w:pPr>
        <w:autoSpaceDE w:val="0"/>
        <w:autoSpaceDN w:val="0"/>
        <w:adjustRightInd w:val="0"/>
        <w:jc w:val="left"/>
        <w:rPr>
          <w:rFonts w:eastAsia="Calibri"/>
          <w:color w:val="000000"/>
          <w:lang w:eastAsia="en-US"/>
        </w:rPr>
      </w:pPr>
      <w:r>
        <w:rPr>
          <w:rFonts w:ascii="SymbolMT" w:eastAsia="Calibri" w:hAnsi="SymbolMT"/>
          <w:color w:val="000000"/>
          <w:lang w:eastAsia="en-US"/>
        </w:rPr>
        <w:t xml:space="preserve">• </w:t>
      </w:r>
      <w:r>
        <w:rPr>
          <w:rFonts w:eastAsia="Calibri"/>
          <w:color w:val="000000"/>
          <w:lang w:eastAsia="en-US"/>
        </w:rPr>
        <w:t>Experience of Health &amp; Safety and emergency procedures</w:t>
      </w:r>
    </w:p>
    <w:p w14:paraId="4238ED8A" w14:textId="77777777" w:rsidR="00E12905" w:rsidRDefault="00E12905" w:rsidP="00E12905">
      <w:pPr>
        <w:autoSpaceDE w:val="0"/>
        <w:autoSpaceDN w:val="0"/>
        <w:adjustRightInd w:val="0"/>
        <w:jc w:val="left"/>
        <w:rPr>
          <w:rFonts w:eastAsia="Calibri"/>
          <w:color w:val="000000"/>
          <w:lang w:eastAsia="en-US"/>
        </w:rPr>
      </w:pPr>
    </w:p>
    <w:p w14:paraId="00D277A4" w14:textId="77777777" w:rsidR="00CF7460" w:rsidRDefault="00CF7460" w:rsidP="00E12905">
      <w:pPr>
        <w:autoSpaceDE w:val="0"/>
        <w:autoSpaceDN w:val="0"/>
        <w:adjustRightInd w:val="0"/>
        <w:jc w:val="left"/>
        <w:rPr>
          <w:rFonts w:eastAsia="Calibri"/>
          <w:i/>
          <w:color w:val="000000"/>
          <w:lang w:eastAsia="en-US"/>
        </w:rPr>
      </w:pPr>
    </w:p>
    <w:p w14:paraId="4FCE09CD" w14:textId="77777777" w:rsidR="00CF7460" w:rsidRDefault="00CF7460" w:rsidP="00E12905">
      <w:pPr>
        <w:autoSpaceDE w:val="0"/>
        <w:autoSpaceDN w:val="0"/>
        <w:adjustRightInd w:val="0"/>
        <w:jc w:val="left"/>
        <w:rPr>
          <w:rFonts w:eastAsia="Calibri"/>
          <w:i/>
          <w:color w:val="000000"/>
          <w:lang w:eastAsia="en-US"/>
        </w:rPr>
      </w:pPr>
    </w:p>
    <w:p w14:paraId="4238ED8B" w14:textId="624FD81B" w:rsidR="00E12905" w:rsidRDefault="00E12905" w:rsidP="00E12905">
      <w:pPr>
        <w:autoSpaceDE w:val="0"/>
        <w:autoSpaceDN w:val="0"/>
        <w:adjustRightInd w:val="0"/>
        <w:jc w:val="left"/>
        <w:rPr>
          <w:rFonts w:eastAsia="Calibri"/>
          <w:i/>
          <w:color w:val="000000"/>
          <w:lang w:eastAsia="en-US"/>
        </w:rPr>
      </w:pPr>
      <w:r>
        <w:rPr>
          <w:rFonts w:eastAsia="Calibri"/>
          <w:i/>
          <w:color w:val="000000"/>
          <w:lang w:eastAsia="en-US"/>
        </w:rPr>
        <w:t>Desirable</w:t>
      </w:r>
    </w:p>
    <w:p w14:paraId="4238ED8C" w14:textId="77777777" w:rsidR="00E12905" w:rsidRDefault="00E12905" w:rsidP="00E12905">
      <w:pPr>
        <w:autoSpaceDE w:val="0"/>
        <w:autoSpaceDN w:val="0"/>
        <w:adjustRightInd w:val="0"/>
        <w:jc w:val="left"/>
        <w:rPr>
          <w:rFonts w:eastAsia="Calibri"/>
          <w:i/>
          <w:color w:val="000000"/>
          <w:lang w:eastAsia="en-US"/>
        </w:rPr>
      </w:pPr>
    </w:p>
    <w:p w14:paraId="4238ED8D" w14:textId="6320D10F" w:rsidR="00E12905" w:rsidRDefault="00E12905" w:rsidP="00E12905">
      <w:pPr>
        <w:autoSpaceDE w:val="0"/>
        <w:autoSpaceDN w:val="0"/>
        <w:adjustRightInd w:val="0"/>
        <w:jc w:val="left"/>
        <w:rPr>
          <w:rFonts w:eastAsia="Calibri"/>
          <w:color w:val="000000"/>
          <w:lang w:eastAsia="en-US"/>
        </w:rPr>
      </w:pPr>
      <w:r>
        <w:rPr>
          <w:rFonts w:ascii="SymbolMT" w:eastAsia="Calibri" w:hAnsi="SymbolMT"/>
          <w:color w:val="000000"/>
          <w:sz w:val="20"/>
          <w:lang w:eastAsia="en-US"/>
        </w:rPr>
        <w:t xml:space="preserve">• </w:t>
      </w:r>
      <w:r>
        <w:rPr>
          <w:rFonts w:eastAsia="Calibri"/>
          <w:color w:val="000000"/>
          <w:lang w:eastAsia="en-US"/>
        </w:rPr>
        <w:t>Some knowledge of the local community and environment</w:t>
      </w:r>
    </w:p>
    <w:p w14:paraId="4238ED8E" w14:textId="3185E99C" w:rsidR="00E12905" w:rsidRDefault="00E12905" w:rsidP="00E12905">
      <w:pPr>
        <w:autoSpaceDE w:val="0"/>
        <w:autoSpaceDN w:val="0"/>
        <w:adjustRightInd w:val="0"/>
        <w:jc w:val="left"/>
        <w:rPr>
          <w:rFonts w:eastAsia="Calibri"/>
          <w:b/>
          <w:color w:val="000000"/>
          <w:lang w:eastAsia="en-US"/>
        </w:rPr>
      </w:pPr>
    </w:p>
    <w:p w14:paraId="4238ED8F" w14:textId="77777777" w:rsidR="004A487A" w:rsidRDefault="004A487A" w:rsidP="00E12905">
      <w:pPr>
        <w:autoSpaceDE w:val="0"/>
        <w:autoSpaceDN w:val="0"/>
        <w:adjustRightInd w:val="0"/>
        <w:jc w:val="left"/>
        <w:rPr>
          <w:rFonts w:eastAsia="Calibri"/>
          <w:b/>
          <w:color w:val="000000"/>
          <w:lang w:eastAsia="en-US"/>
        </w:rPr>
      </w:pPr>
    </w:p>
    <w:p w14:paraId="4238ED97" w14:textId="2A7E1837" w:rsidR="00E12905" w:rsidRDefault="00E12905" w:rsidP="00E12905">
      <w:pPr>
        <w:autoSpaceDE w:val="0"/>
        <w:autoSpaceDN w:val="0"/>
        <w:adjustRightInd w:val="0"/>
        <w:jc w:val="left"/>
        <w:rPr>
          <w:rFonts w:eastAsia="Calibri"/>
          <w:b/>
          <w:color w:val="000000"/>
          <w:lang w:eastAsia="en-US"/>
        </w:rPr>
      </w:pPr>
      <w:r>
        <w:rPr>
          <w:rFonts w:eastAsia="Calibri"/>
          <w:b/>
          <w:color w:val="000000"/>
          <w:lang w:eastAsia="en-US"/>
        </w:rPr>
        <w:t>Knowledge</w:t>
      </w:r>
    </w:p>
    <w:p w14:paraId="4238ED98" w14:textId="21C7168D" w:rsidR="00E12905" w:rsidRDefault="00E12905" w:rsidP="00E12905">
      <w:pPr>
        <w:autoSpaceDE w:val="0"/>
        <w:autoSpaceDN w:val="0"/>
        <w:adjustRightInd w:val="0"/>
        <w:jc w:val="left"/>
        <w:rPr>
          <w:rFonts w:eastAsia="Calibri"/>
          <w:i/>
          <w:color w:val="000000"/>
          <w:lang w:eastAsia="en-US"/>
        </w:rPr>
      </w:pPr>
      <w:r>
        <w:rPr>
          <w:rFonts w:eastAsia="Calibri"/>
          <w:i/>
          <w:color w:val="000000"/>
          <w:lang w:eastAsia="en-US"/>
        </w:rPr>
        <w:t>Essential</w:t>
      </w:r>
    </w:p>
    <w:p w14:paraId="4238ED99" w14:textId="1E8FBF68" w:rsidR="00E12905" w:rsidRDefault="00E12905" w:rsidP="00E12905">
      <w:pPr>
        <w:autoSpaceDE w:val="0"/>
        <w:autoSpaceDN w:val="0"/>
        <w:adjustRightInd w:val="0"/>
        <w:jc w:val="left"/>
        <w:rPr>
          <w:rFonts w:eastAsia="Calibri"/>
          <w:i/>
          <w:color w:val="000000"/>
          <w:lang w:eastAsia="en-US"/>
        </w:rPr>
      </w:pPr>
    </w:p>
    <w:p w14:paraId="4238ED9A" w14:textId="021F62AE" w:rsidR="00E12905" w:rsidRDefault="00E12905" w:rsidP="00E12905">
      <w:pPr>
        <w:autoSpaceDE w:val="0"/>
        <w:autoSpaceDN w:val="0"/>
        <w:adjustRightInd w:val="0"/>
        <w:jc w:val="left"/>
        <w:rPr>
          <w:rFonts w:eastAsia="Calibri"/>
          <w:color w:val="000000"/>
          <w:lang w:eastAsia="en-US"/>
        </w:rPr>
      </w:pPr>
      <w:r>
        <w:rPr>
          <w:rFonts w:ascii="SymbolMT" w:eastAsia="Calibri" w:hAnsi="SymbolMT"/>
          <w:color w:val="000000"/>
          <w:sz w:val="20"/>
          <w:lang w:eastAsia="en-US"/>
        </w:rPr>
        <w:t xml:space="preserve">• </w:t>
      </w:r>
      <w:r>
        <w:rPr>
          <w:rFonts w:eastAsia="Calibri"/>
          <w:color w:val="000000"/>
          <w:lang w:eastAsia="en-US"/>
        </w:rPr>
        <w:t>Excellent commercial understanding and sound knowledge of financial and business</w:t>
      </w:r>
    </w:p>
    <w:p w14:paraId="4238ED9B" w14:textId="67A770F3" w:rsidR="00E12905" w:rsidRDefault="00E12905" w:rsidP="00E12905">
      <w:pPr>
        <w:autoSpaceDE w:val="0"/>
        <w:autoSpaceDN w:val="0"/>
        <w:adjustRightInd w:val="0"/>
        <w:jc w:val="left"/>
        <w:rPr>
          <w:rFonts w:eastAsia="Calibri"/>
          <w:color w:val="000000"/>
          <w:lang w:eastAsia="en-US"/>
        </w:rPr>
      </w:pPr>
      <w:r>
        <w:rPr>
          <w:rFonts w:eastAsia="Calibri"/>
          <w:color w:val="000000"/>
          <w:lang w:eastAsia="en-US"/>
        </w:rPr>
        <w:t xml:space="preserve">   practices</w:t>
      </w:r>
    </w:p>
    <w:p w14:paraId="4238ED9C" w14:textId="760833C9" w:rsidR="00E12905" w:rsidRDefault="00E12905" w:rsidP="00E12905">
      <w:pPr>
        <w:autoSpaceDE w:val="0"/>
        <w:autoSpaceDN w:val="0"/>
        <w:adjustRightInd w:val="0"/>
        <w:jc w:val="left"/>
        <w:rPr>
          <w:rFonts w:eastAsia="Calibri"/>
          <w:color w:val="000000"/>
          <w:lang w:eastAsia="en-US"/>
        </w:rPr>
      </w:pPr>
      <w:r>
        <w:rPr>
          <w:rFonts w:ascii="SymbolMT" w:eastAsia="Calibri" w:hAnsi="SymbolMT"/>
          <w:color w:val="000000"/>
          <w:sz w:val="20"/>
          <w:lang w:eastAsia="en-US"/>
        </w:rPr>
        <w:t xml:space="preserve">• </w:t>
      </w:r>
      <w:r>
        <w:rPr>
          <w:rFonts w:eastAsia="Calibri"/>
          <w:color w:val="000000"/>
          <w:lang w:eastAsia="en-US"/>
        </w:rPr>
        <w:t>Understanding of customer facing environments</w:t>
      </w:r>
    </w:p>
    <w:p w14:paraId="4238ED9E" w14:textId="77777777" w:rsidR="00E12905" w:rsidRDefault="00E12905" w:rsidP="00E12905">
      <w:pPr>
        <w:autoSpaceDE w:val="0"/>
        <w:autoSpaceDN w:val="0"/>
        <w:adjustRightInd w:val="0"/>
        <w:jc w:val="left"/>
        <w:rPr>
          <w:rFonts w:eastAsia="Calibri"/>
          <w:color w:val="000000"/>
          <w:lang w:eastAsia="en-US"/>
        </w:rPr>
      </w:pPr>
      <w:r>
        <w:rPr>
          <w:rFonts w:ascii="SymbolMT" w:eastAsia="Calibri" w:hAnsi="SymbolMT"/>
          <w:color w:val="000000"/>
          <w:sz w:val="20"/>
          <w:lang w:eastAsia="en-US"/>
        </w:rPr>
        <w:t>•</w:t>
      </w:r>
      <w:r>
        <w:rPr>
          <w:rFonts w:eastAsia="Calibri"/>
          <w:color w:val="000000"/>
          <w:lang w:eastAsia="en-US"/>
        </w:rPr>
        <w:t xml:space="preserve"> Building management requirements</w:t>
      </w:r>
    </w:p>
    <w:p w14:paraId="4238ED9F" w14:textId="22777578" w:rsidR="00E12905" w:rsidRDefault="00E12905" w:rsidP="00E12905">
      <w:pPr>
        <w:autoSpaceDE w:val="0"/>
        <w:autoSpaceDN w:val="0"/>
        <w:adjustRightInd w:val="0"/>
        <w:jc w:val="left"/>
        <w:rPr>
          <w:rFonts w:eastAsia="Calibri"/>
          <w:color w:val="000000"/>
          <w:lang w:eastAsia="en-US"/>
        </w:rPr>
      </w:pPr>
    </w:p>
    <w:p w14:paraId="4238EDA0" w14:textId="752D660F" w:rsidR="00E12905" w:rsidRDefault="00E12905" w:rsidP="00E12905">
      <w:pPr>
        <w:autoSpaceDE w:val="0"/>
        <w:autoSpaceDN w:val="0"/>
        <w:adjustRightInd w:val="0"/>
        <w:jc w:val="left"/>
        <w:rPr>
          <w:rFonts w:eastAsia="Calibri"/>
          <w:i/>
          <w:color w:val="000000"/>
          <w:lang w:eastAsia="en-US"/>
        </w:rPr>
      </w:pPr>
      <w:r>
        <w:rPr>
          <w:rFonts w:eastAsia="Calibri"/>
          <w:i/>
          <w:color w:val="000000"/>
          <w:lang w:eastAsia="en-US"/>
        </w:rPr>
        <w:t>Desirable</w:t>
      </w:r>
    </w:p>
    <w:p w14:paraId="4238EDA1" w14:textId="041F7CF3" w:rsidR="00E12905" w:rsidRDefault="00E12905" w:rsidP="00E12905">
      <w:pPr>
        <w:autoSpaceDE w:val="0"/>
        <w:autoSpaceDN w:val="0"/>
        <w:adjustRightInd w:val="0"/>
        <w:jc w:val="left"/>
        <w:rPr>
          <w:rFonts w:eastAsia="Calibri"/>
          <w:i/>
          <w:color w:val="000000"/>
          <w:lang w:eastAsia="en-US"/>
        </w:rPr>
      </w:pPr>
    </w:p>
    <w:p w14:paraId="4238EDA2" w14:textId="58AD17E0" w:rsidR="00E12905" w:rsidRDefault="00E12905" w:rsidP="00E12905">
      <w:pPr>
        <w:autoSpaceDE w:val="0"/>
        <w:autoSpaceDN w:val="0"/>
        <w:adjustRightInd w:val="0"/>
        <w:jc w:val="left"/>
        <w:rPr>
          <w:rFonts w:eastAsia="Calibri"/>
          <w:color w:val="000000"/>
          <w:lang w:eastAsia="en-US"/>
        </w:rPr>
      </w:pPr>
      <w:r>
        <w:rPr>
          <w:rFonts w:ascii="SymbolMT" w:eastAsia="Calibri" w:hAnsi="SymbolMT"/>
          <w:color w:val="000000"/>
          <w:sz w:val="20"/>
          <w:lang w:eastAsia="en-US"/>
        </w:rPr>
        <w:t xml:space="preserve">• </w:t>
      </w:r>
      <w:r>
        <w:rPr>
          <w:rFonts w:eastAsia="Calibri"/>
          <w:color w:val="000000"/>
          <w:lang w:eastAsia="en-US"/>
        </w:rPr>
        <w:t>Understanding of working with volunteers</w:t>
      </w:r>
    </w:p>
    <w:p w14:paraId="4238EDA3" w14:textId="508E8B49" w:rsidR="00E12905" w:rsidRDefault="00E12905" w:rsidP="00E12905">
      <w:pPr>
        <w:autoSpaceDE w:val="0"/>
        <w:autoSpaceDN w:val="0"/>
        <w:adjustRightInd w:val="0"/>
        <w:jc w:val="left"/>
        <w:rPr>
          <w:rFonts w:eastAsia="Calibri"/>
          <w:color w:val="000000"/>
          <w:lang w:eastAsia="en-US"/>
        </w:rPr>
      </w:pPr>
      <w:r>
        <w:rPr>
          <w:rFonts w:ascii="SymbolMT" w:eastAsia="Calibri" w:hAnsi="SymbolMT"/>
          <w:color w:val="000000"/>
          <w:sz w:val="20"/>
          <w:lang w:eastAsia="en-US"/>
        </w:rPr>
        <w:t xml:space="preserve">• </w:t>
      </w:r>
      <w:r>
        <w:rPr>
          <w:rFonts w:eastAsia="Calibri"/>
          <w:color w:val="000000"/>
          <w:lang w:eastAsia="en-US"/>
        </w:rPr>
        <w:t>Commitment to establishing learning culture and sharing ideas</w:t>
      </w:r>
    </w:p>
    <w:p w14:paraId="1F2128A1" w14:textId="54A05182" w:rsidR="00192488" w:rsidRDefault="00192488" w:rsidP="00192488">
      <w:pPr>
        <w:autoSpaceDE w:val="0"/>
        <w:autoSpaceDN w:val="0"/>
        <w:adjustRightInd w:val="0"/>
        <w:jc w:val="left"/>
        <w:rPr>
          <w:rFonts w:eastAsia="Calibri"/>
          <w:color w:val="000000"/>
          <w:lang w:eastAsia="en-US"/>
        </w:rPr>
      </w:pPr>
      <w:r>
        <w:rPr>
          <w:rFonts w:ascii="SymbolMT" w:eastAsia="Calibri" w:hAnsi="SymbolMT"/>
          <w:color w:val="000000"/>
          <w:sz w:val="20"/>
          <w:lang w:eastAsia="en-US"/>
        </w:rPr>
        <w:t>•</w:t>
      </w:r>
      <w:r>
        <w:rPr>
          <w:rFonts w:eastAsia="Calibri"/>
          <w:color w:val="000000"/>
          <w:lang w:eastAsia="en-US"/>
        </w:rPr>
        <w:t xml:space="preserve"> Applying heritage and conservation practices in an applied arts – preferably glass - context </w:t>
      </w:r>
    </w:p>
    <w:p w14:paraId="4238EDA4" w14:textId="20BE8A20" w:rsidR="00E12905" w:rsidRDefault="00E12905" w:rsidP="00E12905">
      <w:pPr>
        <w:autoSpaceDE w:val="0"/>
        <w:autoSpaceDN w:val="0"/>
        <w:adjustRightInd w:val="0"/>
        <w:jc w:val="left"/>
        <w:rPr>
          <w:rFonts w:eastAsia="Calibri"/>
          <w:color w:val="000000"/>
          <w:lang w:eastAsia="en-US"/>
        </w:rPr>
      </w:pPr>
    </w:p>
    <w:p w14:paraId="4238EDA5" w14:textId="76F968ED" w:rsidR="00E12905" w:rsidRDefault="00E12905" w:rsidP="00E12905">
      <w:pPr>
        <w:autoSpaceDE w:val="0"/>
        <w:autoSpaceDN w:val="0"/>
        <w:adjustRightInd w:val="0"/>
        <w:jc w:val="left"/>
        <w:rPr>
          <w:rFonts w:eastAsia="Calibri"/>
          <w:b/>
          <w:color w:val="000000"/>
          <w:lang w:eastAsia="en-US"/>
        </w:rPr>
      </w:pPr>
    </w:p>
    <w:p w14:paraId="4238EDA6" w14:textId="5466B27D" w:rsidR="00E12905" w:rsidRDefault="00E12905" w:rsidP="00E12905">
      <w:pPr>
        <w:autoSpaceDE w:val="0"/>
        <w:autoSpaceDN w:val="0"/>
        <w:adjustRightInd w:val="0"/>
        <w:jc w:val="left"/>
        <w:rPr>
          <w:rFonts w:eastAsia="Calibri"/>
          <w:b/>
          <w:color w:val="000000"/>
          <w:lang w:eastAsia="en-US"/>
        </w:rPr>
      </w:pPr>
    </w:p>
    <w:p w14:paraId="4238EDA7" w14:textId="4820C3BC" w:rsidR="00E12905" w:rsidRDefault="00E12905" w:rsidP="00E12905">
      <w:pPr>
        <w:autoSpaceDE w:val="0"/>
        <w:autoSpaceDN w:val="0"/>
        <w:adjustRightInd w:val="0"/>
        <w:jc w:val="center"/>
        <w:rPr>
          <w:rFonts w:eastAsia="Calibri"/>
          <w:b/>
          <w:color w:val="FF0000"/>
          <w:sz w:val="24"/>
          <w:lang w:eastAsia="en-US"/>
        </w:rPr>
      </w:pPr>
      <w:r>
        <w:rPr>
          <w:rFonts w:eastAsia="Calibri"/>
          <w:b/>
          <w:color w:val="000000"/>
          <w:sz w:val="24"/>
          <w:lang w:eastAsia="en-US"/>
        </w:rPr>
        <w:t xml:space="preserve">                                                                                                 </w:t>
      </w:r>
    </w:p>
    <w:p w14:paraId="4238EDA8" w14:textId="4389BDF7" w:rsidR="00E12905" w:rsidRDefault="00E12905" w:rsidP="00E12905">
      <w:pPr>
        <w:spacing w:after="200" w:line="276" w:lineRule="auto"/>
        <w:jc w:val="left"/>
        <w:rPr>
          <w:rFonts w:eastAsia="Calibri"/>
          <w:color w:val="FF0000"/>
          <w:lang w:eastAsia="en-US"/>
        </w:rPr>
      </w:pPr>
    </w:p>
    <w:p w14:paraId="4238EDA9" w14:textId="42D2E5BF" w:rsidR="00E12905" w:rsidRDefault="00E12905" w:rsidP="00E12905">
      <w:pPr>
        <w:jc w:val="center"/>
        <w:rPr>
          <w:color w:val="808080"/>
          <w:sz w:val="20"/>
        </w:rPr>
      </w:pPr>
    </w:p>
    <w:p w14:paraId="4238EDAA" w14:textId="08A61998" w:rsidR="00E12905" w:rsidRDefault="00E12905" w:rsidP="00E12905">
      <w:pPr>
        <w:jc w:val="center"/>
        <w:rPr>
          <w:color w:val="808080"/>
          <w:sz w:val="20"/>
        </w:rPr>
      </w:pPr>
    </w:p>
    <w:p w14:paraId="4238EDAB" w14:textId="3221B454" w:rsidR="00E12905" w:rsidRDefault="00E12905" w:rsidP="00E12905">
      <w:pPr>
        <w:jc w:val="center"/>
        <w:rPr>
          <w:color w:val="808080"/>
          <w:sz w:val="20"/>
        </w:rPr>
      </w:pPr>
    </w:p>
    <w:p w14:paraId="4238EDAC" w14:textId="681DB03D" w:rsidR="00E12905" w:rsidRDefault="00E12905" w:rsidP="00E12905">
      <w:pPr>
        <w:jc w:val="center"/>
        <w:rPr>
          <w:color w:val="808080"/>
          <w:sz w:val="20"/>
        </w:rPr>
      </w:pPr>
    </w:p>
    <w:p w14:paraId="4238EDAD" w14:textId="3A131BBB" w:rsidR="00E12905" w:rsidRDefault="00E12905" w:rsidP="00E12905">
      <w:pPr>
        <w:jc w:val="center"/>
        <w:rPr>
          <w:color w:val="808080"/>
          <w:sz w:val="20"/>
        </w:rPr>
      </w:pPr>
    </w:p>
    <w:p w14:paraId="4238EDAE" w14:textId="567CC9B9" w:rsidR="00E12905" w:rsidRDefault="00E12905" w:rsidP="00E12905">
      <w:pPr>
        <w:jc w:val="center"/>
        <w:rPr>
          <w:color w:val="808080"/>
          <w:sz w:val="20"/>
        </w:rPr>
      </w:pPr>
    </w:p>
    <w:p w14:paraId="4238EDAF" w14:textId="674A60CC" w:rsidR="00E12905" w:rsidRDefault="00E12905" w:rsidP="00E12905">
      <w:pPr>
        <w:jc w:val="center"/>
        <w:rPr>
          <w:color w:val="808080"/>
          <w:sz w:val="20"/>
        </w:rPr>
      </w:pPr>
    </w:p>
    <w:p w14:paraId="4238EDB0" w14:textId="2917A8F1" w:rsidR="00E12905" w:rsidRDefault="00E12905" w:rsidP="00E12905">
      <w:pPr>
        <w:jc w:val="center"/>
        <w:rPr>
          <w:color w:val="808080"/>
          <w:sz w:val="20"/>
        </w:rPr>
      </w:pPr>
    </w:p>
    <w:p w14:paraId="4238EDB1" w14:textId="2A41B478" w:rsidR="00E12905" w:rsidRDefault="00E12905" w:rsidP="00E12905">
      <w:pPr>
        <w:jc w:val="center"/>
        <w:rPr>
          <w:color w:val="808080"/>
          <w:sz w:val="20"/>
        </w:rPr>
      </w:pPr>
    </w:p>
    <w:p w14:paraId="4238EDB2" w14:textId="494CB21A" w:rsidR="00E12905" w:rsidRDefault="00E12905" w:rsidP="00E12905">
      <w:pPr>
        <w:jc w:val="center"/>
        <w:rPr>
          <w:color w:val="808080"/>
          <w:sz w:val="20"/>
        </w:rPr>
      </w:pPr>
    </w:p>
    <w:p w14:paraId="4238EDB3" w14:textId="59FD9BDC" w:rsidR="00E12905" w:rsidRDefault="00E12905" w:rsidP="00E12905">
      <w:pPr>
        <w:jc w:val="center"/>
        <w:rPr>
          <w:color w:val="808080"/>
          <w:sz w:val="20"/>
        </w:rPr>
      </w:pPr>
    </w:p>
    <w:p w14:paraId="4238EDB4" w14:textId="71511E96" w:rsidR="00E12905" w:rsidRDefault="00CF7460" w:rsidP="00E12905">
      <w:pPr>
        <w:jc w:val="center"/>
        <w:rPr>
          <w:color w:val="808080"/>
          <w:sz w:val="20"/>
        </w:rPr>
      </w:pPr>
      <w:r>
        <w:rPr>
          <w:noProof/>
          <w:color w:val="808080"/>
          <w:sz w:val="20"/>
        </w:rPr>
        <w:drawing>
          <wp:anchor distT="0" distB="0" distL="114300" distR="114300" simplePos="0" relativeHeight="251664896" behindDoc="1" locked="0" layoutInCell="1" allowOverlap="1" wp14:anchorId="4E917074" wp14:editId="5CB55E7A">
            <wp:simplePos x="0" y="0"/>
            <wp:positionH relativeFrom="column">
              <wp:posOffset>1334135</wp:posOffset>
            </wp:positionH>
            <wp:positionV relativeFrom="page">
              <wp:posOffset>6096000</wp:posOffset>
            </wp:positionV>
            <wp:extent cx="3027680" cy="833755"/>
            <wp:effectExtent l="0" t="0" r="1270" b="4445"/>
            <wp:wrapTight wrapText="bothSides">
              <wp:wrapPolygon edited="0">
                <wp:start x="0" y="0"/>
                <wp:lineTo x="0" y="21222"/>
                <wp:lineTo x="21473" y="21222"/>
                <wp:lineTo x="21473" y="0"/>
                <wp:lineTo x="0" y="0"/>
              </wp:wrapPolygon>
            </wp:wrapTight>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7680" cy="833755"/>
                    </a:xfrm>
                    <a:prstGeom prst="rect">
                      <a:avLst/>
                    </a:prstGeom>
                  </pic:spPr>
                </pic:pic>
              </a:graphicData>
            </a:graphic>
          </wp:anchor>
        </w:drawing>
      </w:r>
    </w:p>
    <w:p w14:paraId="4238EDB5" w14:textId="50000D82" w:rsidR="00E12905" w:rsidRDefault="00E12905" w:rsidP="00E12905">
      <w:pPr>
        <w:jc w:val="center"/>
        <w:rPr>
          <w:color w:val="808080"/>
          <w:sz w:val="20"/>
        </w:rPr>
      </w:pPr>
    </w:p>
    <w:p w14:paraId="4238EDB6" w14:textId="31E1A583" w:rsidR="00E12905" w:rsidRDefault="00E12905" w:rsidP="00E12905">
      <w:pPr>
        <w:jc w:val="center"/>
        <w:rPr>
          <w:color w:val="808080"/>
          <w:sz w:val="20"/>
        </w:rPr>
      </w:pPr>
    </w:p>
    <w:p w14:paraId="4238EDB7" w14:textId="4BFF5087" w:rsidR="00E12905" w:rsidRDefault="00E12905" w:rsidP="00E12905">
      <w:pPr>
        <w:jc w:val="center"/>
        <w:rPr>
          <w:color w:val="808080"/>
          <w:sz w:val="20"/>
        </w:rPr>
      </w:pPr>
    </w:p>
    <w:p w14:paraId="4238EDB8" w14:textId="38E48B26" w:rsidR="00E12905" w:rsidRDefault="00E12905" w:rsidP="00E12905">
      <w:pPr>
        <w:jc w:val="center"/>
        <w:rPr>
          <w:color w:val="808080"/>
          <w:sz w:val="20"/>
        </w:rPr>
      </w:pPr>
    </w:p>
    <w:p w14:paraId="4238EDB9" w14:textId="1E81C623" w:rsidR="00E12905" w:rsidRDefault="00E12905" w:rsidP="00E12905">
      <w:pPr>
        <w:jc w:val="center"/>
        <w:rPr>
          <w:color w:val="808080"/>
          <w:sz w:val="20"/>
        </w:rPr>
      </w:pPr>
    </w:p>
    <w:p w14:paraId="4238EDBE" w14:textId="2BDD40F4" w:rsidR="00E12905" w:rsidRDefault="00E12905" w:rsidP="00E12905">
      <w:pPr>
        <w:jc w:val="center"/>
        <w:rPr>
          <w:color w:val="808080"/>
          <w:sz w:val="20"/>
        </w:rPr>
      </w:pPr>
    </w:p>
    <w:p w14:paraId="4238EDBF" w14:textId="7F97DCD4" w:rsidR="00E12905" w:rsidRDefault="00E12905" w:rsidP="00E12905">
      <w:pPr>
        <w:jc w:val="center"/>
        <w:rPr>
          <w:color w:val="808080"/>
          <w:sz w:val="20"/>
        </w:rPr>
      </w:pPr>
      <w:r>
        <w:rPr>
          <w:color w:val="808080"/>
          <w:sz w:val="20"/>
        </w:rPr>
        <w:t>British Glass Foundation</w:t>
      </w:r>
    </w:p>
    <w:p w14:paraId="4238EDC0" w14:textId="593C8B0C" w:rsidR="00E12905" w:rsidRDefault="00B47447" w:rsidP="00E12905">
      <w:pPr>
        <w:jc w:val="center"/>
        <w:rPr>
          <w:color w:val="808080"/>
          <w:sz w:val="20"/>
        </w:rPr>
      </w:pPr>
      <w:r>
        <w:rPr>
          <w:color w:val="808080"/>
          <w:sz w:val="20"/>
        </w:rPr>
        <w:t>c/o Stourbridge Glass Museum</w:t>
      </w:r>
    </w:p>
    <w:p w14:paraId="2593799B" w14:textId="0C821C43" w:rsidR="00B47447" w:rsidRDefault="00B47447" w:rsidP="00E12905">
      <w:pPr>
        <w:jc w:val="center"/>
        <w:rPr>
          <w:color w:val="808080"/>
          <w:sz w:val="20"/>
        </w:rPr>
      </w:pPr>
      <w:r>
        <w:rPr>
          <w:color w:val="808080"/>
          <w:sz w:val="20"/>
        </w:rPr>
        <w:t xml:space="preserve">High Street, </w:t>
      </w:r>
      <w:proofErr w:type="spellStart"/>
      <w:r>
        <w:rPr>
          <w:color w:val="808080"/>
          <w:sz w:val="20"/>
        </w:rPr>
        <w:t>Wordsley</w:t>
      </w:r>
      <w:proofErr w:type="spellEnd"/>
      <w:r>
        <w:rPr>
          <w:color w:val="808080"/>
          <w:sz w:val="20"/>
        </w:rPr>
        <w:t>, DY8 4FB</w:t>
      </w:r>
    </w:p>
    <w:p w14:paraId="4238EDC1" w14:textId="7999C67A" w:rsidR="00E12905" w:rsidRDefault="00E12905" w:rsidP="00E12905">
      <w:pPr>
        <w:jc w:val="center"/>
        <w:rPr>
          <w:color w:val="808080"/>
          <w:sz w:val="20"/>
        </w:rPr>
      </w:pPr>
      <w:r>
        <w:rPr>
          <w:color w:val="808080"/>
          <w:sz w:val="20"/>
        </w:rPr>
        <w:t xml:space="preserve">Tel: 01384 </w:t>
      </w:r>
      <w:proofErr w:type="gramStart"/>
      <w:r w:rsidR="00B47447">
        <w:rPr>
          <w:color w:val="808080"/>
          <w:sz w:val="20"/>
        </w:rPr>
        <w:t>900447</w:t>
      </w:r>
      <w:r>
        <w:rPr>
          <w:color w:val="808080"/>
          <w:sz w:val="20"/>
        </w:rPr>
        <w:t xml:space="preserve">  Email</w:t>
      </w:r>
      <w:proofErr w:type="gramEnd"/>
      <w:r>
        <w:rPr>
          <w:color w:val="808080"/>
          <w:sz w:val="20"/>
        </w:rPr>
        <w:t xml:space="preserve">:  </w:t>
      </w:r>
      <w:hyperlink r:id="rId10" w:history="1">
        <w:r w:rsidR="00B47447" w:rsidRPr="00F5203F">
          <w:rPr>
            <w:rStyle w:val="Hyperlink"/>
            <w:sz w:val="20"/>
          </w:rPr>
          <w:t>bgf@britishglassfoundation.org.uk</w:t>
        </w:r>
      </w:hyperlink>
    </w:p>
    <w:p w14:paraId="4238EDC2" w14:textId="6CEDEE66" w:rsidR="00E12905" w:rsidRDefault="00CF7460" w:rsidP="00E12905">
      <w:pPr>
        <w:jc w:val="center"/>
        <w:rPr>
          <w:color w:val="808080"/>
          <w:sz w:val="20"/>
        </w:rPr>
      </w:pPr>
      <w:hyperlink r:id="rId11" w:history="1">
        <w:r w:rsidR="00E12905">
          <w:rPr>
            <w:rStyle w:val="Hyperlink"/>
            <w:color w:val="808080"/>
            <w:sz w:val="20"/>
          </w:rPr>
          <w:t>www.britishglassfoundation.org.uk</w:t>
        </w:r>
      </w:hyperlink>
      <w:r w:rsidR="00E12905">
        <w:rPr>
          <w:color w:val="808080"/>
          <w:sz w:val="20"/>
        </w:rPr>
        <w:t xml:space="preserve"> </w:t>
      </w:r>
    </w:p>
    <w:p w14:paraId="7EDFC04D" w14:textId="67A54607" w:rsidR="00B47447" w:rsidRDefault="00B47447" w:rsidP="00E12905">
      <w:pPr>
        <w:jc w:val="center"/>
        <w:rPr>
          <w:color w:val="808080"/>
          <w:sz w:val="20"/>
        </w:rPr>
      </w:pPr>
      <w:r>
        <w:rPr>
          <w:color w:val="808080"/>
          <w:sz w:val="20"/>
        </w:rPr>
        <w:t>www.stourbridgeglassmuseum.org.uk</w:t>
      </w:r>
    </w:p>
    <w:p w14:paraId="4238EDC3" w14:textId="3590591A" w:rsidR="00E12905" w:rsidRDefault="00E12905" w:rsidP="00E12905">
      <w:pPr>
        <w:jc w:val="center"/>
        <w:rPr>
          <w:rFonts w:ascii="Calibri" w:hAnsi="Calibri"/>
          <w:color w:val="808080"/>
          <w:sz w:val="18"/>
        </w:rPr>
      </w:pPr>
      <w:r>
        <w:rPr>
          <w:rFonts w:ascii="Calibri" w:hAnsi="Calibri"/>
          <w:color w:val="808080"/>
          <w:sz w:val="18"/>
        </w:rPr>
        <w:t>Registered Charity No 1139252 / Registered Company No 7344291</w:t>
      </w:r>
    </w:p>
    <w:p w14:paraId="4238EDC4" w14:textId="30B0A9BB" w:rsidR="00E12905" w:rsidRDefault="00E12905" w:rsidP="00E12905">
      <w:pPr>
        <w:spacing w:after="180" w:line="368" w:lineRule="atLeast"/>
        <w:rPr>
          <w:rFonts w:ascii="&amp;quot" w:hAnsi="&amp;quot"/>
          <w:color w:val="000000"/>
          <w:sz w:val="28"/>
        </w:rPr>
      </w:pPr>
    </w:p>
    <w:p w14:paraId="4238EDC5" w14:textId="2639B973" w:rsidR="00E12905" w:rsidRDefault="00E12905" w:rsidP="00E12905">
      <w:pPr>
        <w:spacing w:after="200" w:line="276" w:lineRule="auto"/>
        <w:jc w:val="left"/>
        <w:rPr>
          <w:rFonts w:eastAsia="Calibri"/>
          <w:color w:val="FF0000"/>
          <w:lang w:eastAsia="en-US"/>
        </w:rPr>
      </w:pPr>
    </w:p>
    <w:p w14:paraId="4238EDC6" w14:textId="78DFE1B8" w:rsidR="00E12905" w:rsidRDefault="00CF7460" w:rsidP="00E12905">
      <w:pPr>
        <w:spacing w:after="200" w:line="276" w:lineRule="auto"/>
        <w:jc w:val="left"/>
        <w:rPr>
          <w:rFonts w:eastAsia="Calibri"/>
          <w:color w:val="000000"/>
          <w:lang w:eastAsia="en-US"/>
        </w:rPr>
      </w:pPr>
      <w:r>
        <w:rPr>
          <w:noProof/>
        </w:rPr>
        <w:drawing>
          <wp:anchor distT="0" distB="0" distL="114300" distR="114300" simplePos="0" relativeHeight="251657728" behindDoc="1" locked="0" layoutInCell="0" allowOverlap="1" wp14:anchorId="4238EDCB" wp14:editId="00CA6326">
            <wp:simplePos x="0" y="0"/>
            <wp:positionH relativeFrom="column">
              <wp:posOffset>4477385</wp:posOffset>
            </wp:positionH>
            <wp:positionV relativeFrom="page">
              <wp:posOffset>9121140</wp:posOffset>
            </wp:positionV>
            <wp:extent cx="1821180" cy="492125"/>
            <wp:effectExtent l="0" t="0" r="7620" b="3175"/>
            <wp:wrapTight wrapText="bothSides">
              <wp:wrapPolygon edited="0">
                <wp:start x="0" y="0"/>
                <wp:lineTo x="0" y="20903"/>
                <wp:lineTo x="21464" y="20903"/>
                <wp:lineTo x="21464"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821180" cy="492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1" locked="0" layoutInCell="1" allowOverlap="1" wp14:anchorId="65B2CD0F" wp14:editId="202DCC02">
            <wp:simplePos x="0" y="0"/>
            <wp:positionH relativeFrom="column">
              <wp:posOffset>-104140</wp:posOffset>
            </wp:positionH>
            <wp:positionV relativeFrom="page">
              <wp:posOffset>8958580</wp:posOffset>
            </wp:positionV>
            <wp:extent cx="1943100" cy="699135"/>
            <wp:effectExtent l="0" t="0" r="0" b="5715"/>
            <wp:wrapTight wrapText="bothSides">
              <wp:wrapPolygon edited="0">
                <wp:start x="0" y="0"/>
                <wp:lineTo x="0" y="21188"/>
                <wp:lineTo x="21388" y="21188"/>
                <wp:lineTo x="213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3100" cy="699135"/>
                    </a:xfrm>
                    <a:prstGeom prst="rect">
                      <a:avLst/>
                    </a:prstGeom>
                  </pic:spPr>
                </pic:pic>
              </a:graphicData>
            </a:graphic>
            <wp14:sizeRelH relativeFrom="margin">
              <wp14:pctWidth>0</wp14:pctWidth>
            </wp14:sizeRelH>
            <wp14:sizeRelV relativeFrom="margin">
              <wp14:pctHeight>0</wp14:pctHeight>
            </wp14:sizeRelV>
          </wp:anchor>
        </w:drawing>
      </w:r>
    </w:p>
    <w:p w14:paraId="4238EDC8" w14:textId="3FE34E19" w:rsidR="004D25F5" w:rsidRDefault="00CF7460" w:rsidP="00CF7460">
      <w:pPr>
        <w:jc w:val="left"/>
      </w:pPr>
      <w:r>
        <w:rPr>
          <w:noProof/>
        </w:rPr>
        <w:drawing>
          <wp:anchor distT="0" distB="0" distL="114300" distR="114300" simplePos="0" relativeHeight="251663872" behindDoc="1" locked="0" layoutInCell="1" allowOverlap="1" wp14:anchorId="46A68720" wp14:editId="53AEEA1A">
            <wp:simplePos x="0" y="0"/>
            <wp:positionH relativeFrom="column">
              <wp:posOffset>3105785</wp:posOffset>
            </wp:positionH>
            <wp:positionV relativeFrom="margin">
              <wp:posOffset>8928735</wp:posOffset>
            </wp:positionV>
            <wp:extent cx="1271905" cy="438150"/>
            <wp:effectExtent l="0" t="0" r="4445" b="0"/>
            <wp:wrapTight wrapText="bothSides">
              <wp:wrapPolygon edited="0">
                <wp:start x="1941" y="0"/>
                <wp:lineTo x="0" y="2817"/>
                <wp:lineTo x="0" y="15965"/>
                <wp:lineTo x="1294" y="20661"/>
                <wp:lineTo x="1618" y="20661"/>
                <wp:lineTo x="21352" y="20661"/>
                <wp:lineTo x="21352" y="0"/>
                <wp:lineTo x="1941" y="0"/>
              </wp:wrapPolygon>
            </wp:wrapTight>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1905" cy="4381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848" behindDoc="1" locked="0" layoutInCell="1" allowOverlap="1" wp14:anchorId="1BA177B4" wp14:editId="28021EAA">
            <wp:simplePos x="0" y="0"/>
            <wp:positionH relativeFrom="column">
              <wp:posOffset>1905635</wp:posOffset>
            </wp:positionH>
            <wp:positionV relativeFrom="page">
              <wp:posOffset>9112250</wp:posOffset>
            </wp:positionV>
            <wp:extent cx="1067435" cy="561975"/>
            <wp:effectExtent l="0" t="0" r="0" b="9525"/>
            <wp:wrapTight wrapText="bothSides">
              <wp:wrapPolygon edited="0">
                <wp:start x="11950" y="0"/>
                <wp:lineTo x="0" y="5125"/>
                <wp:lineTo x="0" y="21234"/>
                <wp:lineTo x="19274" y="21234"/>
                <wp:lineTo x="21202" y="19769"/>
                <wp:lineTo x="21202" y="2197"/>
                <wp:lineTo x="18503" y="0"/>
                <wp:lineTo x="11950" y="0"/>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067435" cy="561975"/>
                    </a:xfrm>
                    <a:prstGeom prst="rect">
                      <a:avLst/>
                    </a:prstGeom>
                  </pic:spPr>
                </pic:pic>
              </a:graphicData>
            </a:graphic>
            <wp14:sizeRelH relativeFrom="margin">
              <wp14:pctWidth>0</wp14:pctWidth>
            </wp14:sizeRelH>
            <wp14:sizeRelV relativeFrom="margin">
              <wp14:pctHeight>0</wp14:pctHeight>
            </wp14:sizeRelV>
          </wp:anchor>
        </w:drawing>
      </w:r>
    </w:p>
    <w:sectPr w:rsidR="004D25F5" w:rsidSect="00206A2D">
      <w:footerReference w:type="default" r:id="rId16"/>
      <w:pgSz w:w="11906" w:h="16838"/>
      <w:pgMar w:top="426" w:right="1304" w:bottom="993"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8EDD3" w14:textId="77777777" w:rsidR="00593CCB" w:rsidRDefault="00593CCB" w:rsidP="007F55E0">
      <w:r>
        <w:separator/>
      </w:r>
    </w:p>
  </w:endnote>
  <w:endnote w:type="continuationSeparator" w:id="0">
    <w:p w14:paraId="4238EDD4" w14:textId="77777777" w:rsidR="00593CCB" w:rsidRDefault="00593CCB" w:rsidP="007F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Calibri"/>
    <w:panose1 w:val="00000000000000000000"/>
    <w:charset w:val="00"/>
    <w:family w:val="auto"/>
    <w:notTrueType/>
    <w:pitch w:val="default"/>
    <w:sig w:usb0="00000003" w:usb1="00000000" w:usb2="00000000" w:usb3="00000000" w:csb0="00000001"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4610"/>
      <w:docPartObj>
        <w:docPartGallery w:val="Page Numbers (Bottom of Page)"/>
        <w:docPartUnique/>
      </w:docPartObj>
    </w:sdtPr>
    <w:sdtEndPr/>
    <w:sdtContent>
      <w:p w14:paraId="4238EDD5" w14:textId="77777777" w:rsidR="004A487A" w:rsidRDefault="00A37F92">
        <w:pPr>
          <w:pStyle w:val="Footer"/>
          <w:jc w:val="center"/>
        </w:pPr>
        <w:r>
          <w:rPr>
            <w:noProof/>
          </w:rPr>
          <w:fldChar w:fldCharType="begin"/>
        </w:r>
        <w:r>
          <w:rPr>
            <w:noProof/>
          </w:rPr>
          <w:instrText xml:space="preserve"> PAGE   \* MERGEFORMAT </w:instrText>
        </w:r>
        <w:r>
          <w:rPr>
            <w:noProof/>
          </w:rPr>
          <w:fldChar w:fldCharType="separate"/>
        </w:r>
        <w:r w:rsidR="00741648">
          <w:rPr>
            <w:noProof/>
          </w:rPr>
          <w:t>1</w:t>
        </w:r>
        <w:r>
          <w:rPr>
            <w:noProof/>
          </w:rPr>
          <w:fldChar w:fldCharType="end"/>
        </w:r>
      </w:p>
    </w:sdtContent>
  </w:sdt>
  <w:p w14:paraId="4238EDD6" w14:textId="77777777" w:rsidR="004A487A" w:rsidRDefault="004A4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8EDD1" w14:textId="77777777" w:rsidR="00593CCB" w:rsidRDefault="00593CCB" w:rsidP="007F55E0">
      <w:r>
        <w:separator/>
      </w:r>
    </w:p>
  </w:footnote>
  <w:footnote w:type="continuationSeparator" w:id="0">
    <w:p w14:paraId="4238EDD2" w14:textId="77777777" w:rsidR="00593CCB" w:rsidRDefault="00593CCB" w:rsidP="007F5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4F08"/>
    <w:multiLevelType w:val="hybridMultilevel"/>
    <w:tmpl w:val="3C9A5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942277"/>
    <w:multiLevelType w:val="hybridMultilevel"/>
    <w:tmpl w:val="D3C27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7991055">
    <w:abstractNumId w:val="1"/>
  </w:num>
  <w:num w:numId="2" w16cid:durableId="202952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05"/>
    <w:rsid w:val="000552A9"/>
    <w:rsid w:val="000575EF"/>
    <w:rsid w:val="00060354"/>
    <w:rsid w:val="00072E77"/>
    <w:rsid w:val="000B5ECF"/>
    <w:rsid w:val="00145663"/>
    <w:rsid w:val="00192488"/>
    <w:rsid w:val="001B3CDD"/>
    <w:rsid w:val="00206A2D"/>
    <w:rsid w:val="00252F9E"/>
    <w:rsid w:val="00296899"/>
    <w:rsid w:val="002C6D73"/>
    <w:rsid w:val="00305B34"/>
    <w:rsid w:val="00336739"/>
    <w:rsid w:val="00383001"/>
    <w:rsid w:val="003A7BBC"/>
    <w:rsid w:val="003C553F"/>
    <w:rsid w:val="003C7AE0"/>
    <w:rsid w:val="003E75AD"/>
    <w:rsid w:val="0042711E"/>
    <w:rsid w:val="00480EC5"/>
    <w:rsid w:val="004A487A"/>
    <w:rsid w:val="004D1718"/>
    <w:rsid w:val="004D25F5"/>
    <w:rsid w:val="004E1E32"/>
    <w:rsid w:val="005479B4"/>
    <w:rsid w:val="005600B7"/>
    <w:rsid w:val="005813E2"/>
    <w:rsid w:val="00593CCB"/>
    <w:rsid w:val="005A31CA"/>
    <w:rsid w:val="005D0501"/>
    <w:rsid w:val="005F50A0"/>
    <w:rsid w:val="0060078D"/>
    <w:rsid w:val="00620C51"/>
    <w:rsid w:val="006401DC"/>
    <w:rsid w:val="006812BE"/>
    <w:rsid w:val="0069199E"/>
    <w:rsid w:val="0069420F"/>
    <w:rsid w:val="006E02EE"/>
    <w:rsid w:val="00704FA3"/>
    <w:rsid w:val="00706E67"/>
    <w:rsid w:val="00717064"/>
    <w:rsid w:val="00726686"/>
    <w:rsid w:val="00741648"/>
    <w:rsid w:val="007456C5"/>
    <w:rsid w:val="007825E7"/>
    <w:rsid w:val="007B0228"/>
    <w:rsid w:val="007B3760"/>
    <w:rsid w:val="007D0F8B"/>
    <w:rsid w:val="007F55E0"/>
    <w:rsid w:val="008679C6"/>
    <w:rsid w:val="00894655"/>
    <w:rsid w:val="008A1E34"/>
    <w:rsid w:val="00904875"/>
    <w:rsid w:val="00907A6E"/>
    <w:rsid w:val="0091404B"/>
    <w:rsid w:val="009173E7"/>
    <w:rsid w:val="009316A7"/>
    <w:rsid w:val="00931AF2"/>
    <w:rsid w:val="00931DE8"/>
    <w:rsid w:val="009D740E"/>
    <w:rsid w:val="00A1459D"/>
    <w:rsid w:val="00A37F92"/>
    <w:rsid w:val="00A51D52"/>
    <w:rsid w:val="00A547D3"/>
    <w:rsid w:val="00A76872"/>
    <w:rsid w:val="00AA3132"/>
    <w:rsid w:val="00AC2BDC"/>
    <w:rsid w:val="00AC3329"/>
    <w:rsid w:val="00AD2954"/>
    <w:rsid w:val="00AE03FD"/>
    <w:rsid w:val="00B00C94"/>
    <w:rsid w:val="00B03A55"/>
    <w:rsid w:val="00B05470"/>
    <w:rsid w:val="00B13452"/>
    <w:rsid w:val="00B15BA1"/>
    <w:rsid w:val="00B36FE1"/>
    <w:rsid w:val="00B45F3D"/>
    <w:rsid w:val="00B4712A"/>
    <w:rsid w:val="00B47447"/>
    <w:rsid w:val="00B625EF"/>
    <w:rsid w:val="00B710B1"/>
    <w:rsid w:val="00B720CE"/>
    <w:rsid w:val="00B91995"/>
    <w:rsid w:val="00BA1BF8"/>
    <w:rsid w:val="00BE0492"/>
    <w:rsid w:val="00BF7796"/>
    <w:rsid w:val="00C6065F"/>
    <w:rsid w:val="00C9634A"/>
    <w:rsid w:val="00CA7DB4"/>
    <w:rsid w:val="00CF7460"/>
    <w:rsid w:val="00D22078"/>
    <w:rsid w:val="00D74CB9"/>
    <w:rsid w:val="00DC4B6E"/>
    <w:rsid w:val="00DC70DE"/>
    <w:rsid w:val="00DE5F5B"/>
    <w:rsid w:val="00E0771F"/>
    <w:rsid w:val="00E12905"/>
    <w:rsid w:val="00E16BF9"/>
    <w:rsid w:val="00E3317C"/>
    <w:rsid w:val="00E611F2"/>
    <w:rsid w:val="00E61B7C"/>
    <w:rsid w:val="00E64729"/>
    <w:rsid w:val="00E753DD"/>
    <w:rsid w:val="00EA1474"/>
    <w:rsid w:val="00EA5105"/>
    <w:rsid w:val="00F07E54"/>
    <w:rsid w:val="00F634A2"/>
    <w:rsid w:val="00FA4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ECB9"/>
  <w15:docId w15:val="{17DE0B09-6074-4BF5-8E36-058EFAC1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905"/>
    <w:pPr>
      <w:spacing w:after="0" w:line="240" w:lineRule="auto"/>
      <w:jc w:val="both"/>
    </w:pPr>
    <w:rPr>
      <w:rFonts w:ascii="Arial" w:eastAsia="Times New Roman" w:hAnsi="Arial" w:cs="Times New Roman"/>
      <w:szCs w:val="20"/>
      <w:lang w:eastAsia="en-GB"/>
    </w:rPr>
  </w:style>
  <w:style w:type="paragraph" w:styleId="Heading1">
    <w:name w:val="heading 1"/>
    <w:basedOn w:val="Normal"/>
    <w:next w:val="Normal"/>
    <w:link w:val="Heading1Char"/>
    <w:qFormat/>
    <w:rsid w:val="00E12905"/>
    <w:pPr>
      <w:keepNext/>
      <w:outlineLvl w:val="0"/>
    </w:pPr>
    <w:rPr>
      <w:b/>
      <w:color w:val="008080"/>
      <w:sz w:val="24"/>
    </w:rPr>
  </w:style>
  <w:style w:type="paragraph" w:styleId="Heading2">
    <w:name w:val="heading 2"/>
    <w:basedOn w:val="Normal"/>
    <w:next w:val="Normal"/>
    <w:link w:val="Heading2Char"/>
    <w:qFormat/>
    <w:rsid w:val="00E12905"/>
    <w:pPr>
      <w:keepNext/>
      <w:outlineLvl w:val="1"/>
    </w:pPr>
    <w:rPr>
      <w:b/>
      <w:color w:val="008080"/>
    </w:rPr>
  </w:style>
  <w:style w:type="paragraph" w:styleId="Heading3">
    <w:name w:val="heading 3"/>
    <w:basedOn w:val="Normal"/>
    <w:next w:val="Normal"/>
    <w:link w:val="Heading3Char"/>
    <w:qFormat/>
    <w:rsid w:val="00E12905"/>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905"/>
    <w:rPr>
      <w:rFonts w:ascii="Arial" w:eastAsia="Times New Roman" w:hAnsi="Arial" w:cs="Times New Roman"/>
      <w:b/>
      <w:color w:val="008080"/>
      <w:sz w:val="24"/>
      <w:szCs w:val="20"/>
      <w:lang w:eastAsia="en-GB"/>
    </w:rPr>
  </w:style>
  <w:style w:type="character" w:customStyle="1" w:styleId="Heading2Char">
    <w:name w:val="Heading 2 Char"/>
    <w:basedOn w:val="DefaultParagraphFont"/>
    <w:link w:val="Heading2"/>
    <w:rsid w:val="00E12905"/>
    <w:rPr>
      <w:rFonts w:ascii="Arial" w:eastAsia="Times New Roman" w:hAnsi="Arial" w:cs="Times New Roman"/>
      <w:b/>
      <w:color w:val="008080"/>
      <w:szCs w:val="20"/>
      <w:lang w:eastAsia="en-GB"/>
    </w:rPr>
  </w:style>
  <w:style w:type="character" w:customStyle="1" w:styleId="Heading3Char">
    <w:name w:val="Heading 3 Char"/>
    <w:basedOn w:val="DefaultParagraphFont"/>
    <w:link w:val="Heading3"/>
    <w:rsid w:val="00E12905"/>
    <w:rPr>
      <w:rFonts w:ascii="Arial" w:eastAsia="Times New Roman" w:hAnsi="Arial" w:cs="Times New Roman"/>
      <w:b/>
      <w:szCs w:val="20"/>
      <w:lang w:eastAsia="en-GB"/>
    </w:rPr>
  </w:style>
  <w:style w:type="paragraph" w:styleId="BodyText">
    <w:name w:val="Body Text"/>
    <w:basedOn w:val="Normal"/>
    <w:link w:val="BodyTextChar"/>
    <w:semiHidden/>
    <w:rsid w:val="00E12905"/>
    <w:pPr>
      <w:jc w:val="left"/>
    </w:pPr>
  </w:style>
  <w:style w:type="character" w:customStyle="1" w:styleId="BodyTextChar">
    <w:name w:val="Body Text Char"/>
    <w:basedOn w:val="DefaultParagraphFont"/>
    <w:link w:val="BodyText"/>
    <w:semiHidden/>
    <w:rsid w:val="00E12905"/>
    <w:rPr>
      <w:rFonts w:ascii="Arial" w:eastAsia="Times New Roman" w:hAnsi="Arial" w:cs="Times New Roman"/>
      <w:szCs w:val="20"/>
      <w:lang w:eastAsia="en-GB"/>
    </w:rPr>
  </w:style>
  <w:style w:type="character" w:styleId="Hyperlink">
    <w:name w:val="Hyperlink"/>
    <w:unhideWhenUsed/>
    <w:rsid w:val="00E12905"/>
    <w:rPr>
      <w:color w:val="0000FF"/>
      <w:u w:val="single"/>
    </w:rPr>
  </w:style>
  <w:style w:type="character" w:styleId="CommentReference">
    <w:name w:val="annotation reference"/>
    <w:basedOn w:val="DefaultParagraphFont"/>
    <w:uiPriority w:val="99"/>
    <w:semiHidden/>
    <w:unhideWhenUsed/>
    <w:rsid w:val="00AA3132"/>
    <w:rPr>
      <w:sz w:val="16"/>
      <w:szCs w:val="16"/>
    </w:rPr>
  </w:style>
  <w:style w:type="paragraph" w:styleId="CommentText">
    <w:name w:val="annotation text"/>
    <w:basedOn w:val="Normal"/>
    <w:link w:val="CommentTextChar"/>
    <w:uiPriority w:val="99"/>
    <w:semiHidden/>
    <w:unhideWhenUsed/>
    <w:rsid w:val="00AA3132"/>
    <w:rPr>
      <w:sz w:val="20"/>
    </w:rPr>
  </w:style>
  <w:style w:type="character" w:customStyle="1" w:styleId="CommentTextChar">
    <w:name w:val="Comment Text Char"/>
    <w:basedOn w:val="DefaultParagraphFont"/>
    <w:link w:val="CommentText"/>
    <w:uiPriority w:val="99"/>
    <w:semiHidden/>
    <w:rsid w:val="00AA313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A3132"/>
    <w:rPr>
      <w:b/>
      <w:bCs/>
    </w:rPr>
  </w:style>
  <w:style w:type="character" w:customStyle="1" w:styleId="CommentSubjectChar">
    <w:name w:val="Comment Subject Char"/>
    <w:basedOn w:val="CommentTextChar"/>
    <w:link w:val="CommentSubject"/>
    <w:uiPriority w:val="99"/>
    <w:semiHidden/>
    <w:rsid w:val="00AA3132"/>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AA3132"/>
    <w:rPr>
      <w:rFonts w:ascii="Tahoma" w:hAnsi="Tahoma" w:cs="Tahoma"/>
      <w:sz w:val="16"/>
      <w:szCs w:val="16"/>
    </w:rPr>
  </w:style>
  <w:style w:type="character" w:customStyle="1" w:styleId="BalloonTextChar">
    <w:name w:val="Balloon Text Char"/>
    <w:basedOn w:val="DefaultParagraphFont"/>
    <w:link w:val="BalloonText"/>
    <w:uiPriority w:val="99"/>
    <w:semiHidden/>
    <w:rsid w:val="00AA3132"/>
    <w:rPr>
      <w:rFonts w:ascii="Tahoma" w:eastAsia="Times New Roman" w:hAnsi="Tahoma" w:cs="Tahoma"/>
      <w:sz w:val="16"/>
      <w:szCs w:val="16"/>
      <w:lang w:eastAsia="en-GB"/>
    </w:rPr>
  </w:style>
  <w:style w:type="paragraph" w:styleId="ListParagraph">
    <w:name w:val="List Paragraph"/>
    <w:basedOn w:val="Normal"/>
    <w:uiPriority w:val="34"/>
    <w:qFormat/>
    <w:rsid w:val="00DE5F5B"/>
    <w:pPr>
      <w:ind w:left="720"/>
      <w:contextualSpacing/>
    </w:pPr>
  </w:style>
  <w:style w:type="paragraph" w:styleId="Header">
    <w:name w:val="header"/>
    <w:basedOn w:val="Normal"/>
    <w:link w:val="HeaderChar"/>
    <w:uiPriority w:val="99"/>
    <w:semiHidden/>
    <w:unhideWhenUsed/>
    <w:rsid w:val="007F55E0"/>
    <w:pPr>
      <w:tabs>
        <w:tab w:val="center" w:pos="4513"/>
        <w:tab w:val="right" w:pos="9026"/>
      </w:tabs>
    </w:pPr>
  </w:style>
  <w:style w:type="character" w:customStyle="1" w:styleId="HeaderChar">
    <w:name w:val="Header Char"/>
    <w:basedOn w:val="DefaultParagraphFont"/>
    <w:link w:val="Header"/>
    <w:uiPriority w:val="99"/>
    <w:semiHidden/>
    <w:rsid w:val="007F55E0"/>
    <w:rPr>
      <w:rFonts w:ascii="Arial" w:eastAsia="Times New Roman" w:hAnsi="Arial" w:cs="Times New Roman"/>
      <w:szCs w:val="20"/>
      <w:lang w:eastAsia="en-GB"/>
    </w:rPr>
  </w:style>
  <w:style w:type="paragraph" w:styleId="Footer">
    <w:name w:val="footer"/>
    <w:basedOn w:val="Normal"/>
    <w:link w:val="FooterChar"/>
    <w:uiPriority w:val="99"/>
    <w:unhideWhenUsed/>
    <w:rsid w:val="007F55E0"/>
    <w:pPr>
      <w:tabs>
        <w:tab w:val="center" w:pos="4513"/>
        <w:tab w:val="right" w:pos="9026"/>
      </w:tabs>
    </w:pPr>
  </w:style>
  <w:style w:type="character" w:customStyle="1" w:styleId="FooterChar">
    <w:name w:val="Footer Char"/>
    <w:basedOn w:val="DefaultParagraphFont"/>
    <w:link w:val="Footer"/>
    <w:uiPriority w:val="99"/>
    <w:rsid w:val="007F55E0"/>
    <w:rPr>
      <w:rFonts w:ascii="Arial" w:eastAsia="Times New Roman" w:hAnsi="Arial" w:cs="Times New Roman"/>
      <w:szCs w:val="20"/>
      <w:lang w:eastAsia="en-GB"/>
    </w:rPr>
  </w:style>
  <w:style w:type="character" w:styleId="UnresolvedMention">
    <w:name w:val="Unresolved Mention"/>
    <w:basedOn w:val="DefaultParagraphFont"/>
    <w:uiPriority w:val="99"/>
    <w:semiHidden/>
    <w:unhideWhenUsed/>
    <w:rsid w:val="00B47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tishglassfoundation.org.uk" TargetMode="External"/><Relationship Id="rId5" Type="http://schemas.openxmlformats.org/officeDocument/2006/relationships/webSettings" Target="webSettings.xml"/><Relationship Id="rId15" Type="http://schemas.openxmlformats.org/officeDocument/2006/relationships/image" Target="media/image6.gif"/><Relationship Id="rId10" Type="http://schemas.openxmlformats.org/officeDocument/2006/relationships/hyperlink" Target="mailto:bgf@britishglassfoundation.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2A257-52CB-434F-A4BF-B686E2989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Lynn Boleyn</cp:lastModifiedBy>
  <cp:revision>3</cp:revision>
  <cp:lastPrinted>2022-05-15T14:31:00Z</cp:lastPrinted>
  <dcterms:created xsi:type="dcterms:W3CDTF">2022-05-15T14:34:00Z</dcterms:created>
  <dcterms:modified xsi:type="dcterms:W3CDTF">2022-05-26T17:17:00Z</dcterms:modified>
</cp:coreProperties>
</file>